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C5BCB" w:sz="12" w:space="11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36"/>
          <w:szCs w:val="36"/>
          <w:vertAlign w:val="baseline"/>
        </w:rPr>
        <w:t>我校举行第十四届十佳大学生候选人事迹宣讲暨现场</w:t>
      </w:r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36"/>
          <w:szCs w:val="36"/>
          <w:vertAlign w:val="baseline"/>
          <w:lang w:val="en-US" w:eastAsia="zh-CN"/>
        </w:rPr>
        <w:t>评审会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620" w:firstLineChars="200"/>
        <w:textAlignment w:val="baseline"/>
        <w:rPr>
          <w:rFonts w:hint="eastAsia" w:ascii="仿宋" w:hAnsi="仿宋" w:eastAsia="仿宋" w:cs="仿宋"/>
          <w:caps w:val="0"/>
          <w:color w:val="333333"/>
          <w:spacing w:val="0"/>
          <w:sz w:val="31"/>
          <w:szCs w:val="31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620" w:firstLineChars="200"/>
        <w:textAlignment w:val="baseline"/>
        <w:rPr>
          <w:rFonts w:hint="eastAsia" w:ascii="仿宋" w:hAnsi="仿宋" w:eastAsia="仿宋" w:cs="仿宋"/>
          <w:caps w:val="0"/>
          <w:color w:val="333333"/>
          <w:spacing w:val="0"/>
          <w:sz w:val="31"/>
          <w:szCs w:val="31"/>
          <w:vertAlign w:val="baseline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1"/>
          <w:szCs w:val="31"/>
          <w:vertAlign w:val="baseline"/>
        </w:rPr>
        <w:t>5月27日下午，我</w:t>
      </w:r>
      <w:r>
        <w:rPr>
          <w:rFonts w:hint="default" w:ascii="仿宋" w:hAnsi="仿宋" w:eastAsia="仿宋" w:cs="仿宋"/>
          <w:caps w:val="0"/>
          <w:color w:val="333333"/>
          <w:spacing w:val="0"/>
          <w:sz w:val="31"/>
          <w:szCs w:val="31"/>
          <w:vertAlign w:val="baseline"/>
        </w:rPr>
        <w:t>校通过线上+线下的方式举行第十四届十佳大学生候选人事迹宣讲暨现场评审会。校党委副书记廖景榕，党政办、组织部、宣传部、学生处、教务处、保卫处、校团委负责人及各二级学院党委书记在八楼会议室参加本次活动，各二级学院学生代表通过企业微信在线上同步参加了本次宣讲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620" w:firstLineChars="200"/>
        <w:textAlignment w:val="baseline"/>
        <w:rPr>
          <w:rFonts w:hint="eastAsia" w:ascii="仿宋" w:hAnsi="仿宋" w:eastAsia="仿宋" w:cs="仿宋"/>
          <w:caps w:val="0"/>
          <w:color w:val="333333"/>
          <w:spacing w:val="0"/>
          <w:sz w:val="31"/>
          <w:szCs w:val="31"/>
          <w:vertAlign w:val="baseline"/>
        </w:rPr>
      </w:pPr>
      <w:r>
        <w:rPr>
          <w:rFonts w:hint="default" w:ascii="仿宋" w:hAnsi="仿宋" w:eastAsia="仿宋" w:cs="仿宋"/>
          <w:caps w:val="0"/>
          <w:color w:val="333333"/>
          <w:spacing w:val="0"/>
          <w:sz w:val="31"/>
          <w:szCs w:val="31"/>
          <w:vertAlign w:val="baseline"/>
        </w:rPr>
        <w:t>    宣讲会上，候选人分享了他们追求“三明三康”的成长经历，他们用朴实、铿锵的话语讲述了他们催人奋进的励志故事，向师生们展现了我校学子追求卓越、捍卫青春梦想的积极形象。志存高远提升专业素养、专心致志参与课题研究、协作奉献投入志愿服务……每位候选人都用自己的傲人成绩为自己的青春书写下了美好篇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620" w:firstLineChars="200"/>
        <w:textAlignment w:val="baseline"/>
        <w:rPr>
          <w:rFonts w:hint="default" w:ascii="仿宋" w:hAnsi="仿宋" w:eastAsia="仿宋" w:cs="仿宋"/>
          <w:caps w:val="0"/>
          <w:color w:val="333333"/>
          <w:spacing w:val="0"/>
          <w:sz w:val="31"/>
          <w:szCs w:val="31"/>
          <w:vertAlign w:val="baseline"/>
        </w:rPr>
      </w:pPr>
      <w:r>
        <w:rPr>
          <w:rFonts w:hint="default" w:ascii="仿宋" w:hAnsi="仿宋" w:eastAsia="仿宋" w:cs="仿宋"/>
          <w:caps w:val="0"/>
          <w:color w:val="333333"/>
          <w:spacing w:val="0"/>
          <w:sz w:val="31"/>
          <w:szCs w:val="31"/>
          <w:vertAlign w:val="baseline"/>
        </w:rPr>
        <w:t>    此次事迹宣讲传递了正能量，在线收听收看宣讲会的学生代表们纷纷表示要见贤思齐，向优秀学生学习，今后将会更加顽强拼搏、奋发成才。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620" w:firstLineChars="200"/>
        <w:textAlignment w:val="baseline"/>
        <w:rPr>
          <w:rFonts w:hint="default" w:ascii="仿宋" w:hAnsi="仿宋" w:eastAsia="仿宋" w:cs="仿宋"/>
          <w:caps w:val="0"/>
          <w:color w:val="333333"/>
          <w:spacing w:val="0"/>
          <w:sz w:val="31"/>
          <w:szCs w:val="31"/>
          <w:vertAlign w:val="baseline"/>
        </w:rPr>
      </w:pP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63515" cy="4216400"/>
            <wp:effectExtent l="0" t="0" r="13335" b="12700"/>
            <wp:docPr id="1" name="图片 1" descr="我校举行第十四届十佳大学生候选人事迹宣讲暨现场评审会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我校举行第十四届十佳大学生候选人事迹宣讲暨现场评审会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7164E"/>
    <w:rsid w:val="0F7A2BF0"/>
    <w:rsid w:val="1585244F"/>
    <w:rsid w:val="36227D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2020-07-10T03:14:02Z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