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01" w:rsidRPr="00B2377B" w:rsidRDefault="00CB0D01" w:rsidP="00B2377B">
      <w:pPr>
        <w:jc w:val="center"/>
        <w:rPr>
          <w:rFonts w:ascii="楷体" w:eastAsia="楷体" w:hAnsi="楷体"/>
          <w:sz w:val="36"/>
          <w:szCs w:val="36"/>
        </w:rPr>
      </w:pPr>
      <w:r w:rsidRPr="00713305">
        <w:rPr>
          <w:rFonts w:ascii="楷体" w:eastAsia="楷体" w:hAnsi="楷体" w:cs="楷体" w:hint="eastAsia"/>
          <w:sz w:val="36"/>
          <w:szCs w:val="36"/>
        </w:rPr>
        <w:t>资产变动</w:t>
      </w:r>
      <w:r>
        <w:rPr>
          <w:rFonts w:ascii="楷体" w:eastAsia="楷体" w:hAnsi="楷体" w:cs="楷体" w:hint="eastAsia"/>
          <w:sz w:val="36"/>
          <w:szCs w:val="36"/>
        </w:rPr>
        <w:t>步骤</w: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</w:p>
    <w:p w:rsidR="00CB0D01" w:rsidRPr="00713305" w:rsidRDefault="00CB0D01" w:rsidP="00713305">
      <w:pPr>
        <w:rPr>
          <w:rFonts w:ascii="宋体"/>
          <w:kern w:val="0"/>
          <w:sz w:val="24"/>
          <w:szCs w:val="24"/>
        </w:rPr>
      </w:pPr>
      <w:r>
        <w:rPr>
          <w:rFonts w:ascii="楷体" w:eastAsia="楷体" w:hAnsi="楷体" w:cs="楷体"/>
          <w:sz w:val="36"/>
          <w:szCs w:val="36"/>
        </w:rPr>
        <w:t>1.</w:t>
      </w:r>
      <w:r w:rsidRPr="00713305">
        <w:t xml:space="preserve"> </w:t>
      </w:r>
      <w:r w:rsidRPr="00EE2557">
        <w:rPr>
          <w:rFonts w:ascii="宋体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90pt;height:73.5pt;visibility:visible">
            <v:imagedata r:id="rId7" o:title=""/>
          </v:shape>
        </w:pic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/>
          <w:sz w:val="36"/>
          <w:szCs w:val="36"/>
        </w:rPr>
        <w:t>2.</w:t>
      </w:r>
      <w:r>
        <w:rPr>
          <w:rFonts w:ascii="楷体" w:eastAsia="楷体" w:hAnsi="楷体" w:cs="楷体" w:hint="eastAsia"/>
          <w:sz w:val="36"/>
          <w:szCs w:val="36"/>
        </w:rPr>
        <w:t>资产变动处置</w:t>
      </w:r>
    </w:p>
    <w:p w:rsidR="00CB0D01" w:rsidRPr="00713305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noProof/>
        </w:rPr>
        <w:pict>
          <v:shape id="图片 2" o:spid="_x0000_s1026" type="#_x0000_t75" style="position:absolute;left:0;text-align:left;margin-left:33pt;margin-top:3.3pt;width:112.5pt;height:59.25pt;z-index:251658240;visibility:visible">
            <v:imagedata r:id="rId8" o:title=""/>
          </v:shape>
        </w:pict>
      </w:r>
      <w:r>
        <w:rPr>
          <w:rFonts w:ascii="楷体" w:eastAsia="楷体" w:hAnsi="楷体" w:cs="楷体"/>
          <w:sz w:val="36"/>
          <w:szCs w:val="36"/>
        </w:rPr>
        <w:t>3.</w:t>
      </w:r>
      <w:r w:rsidRPr="00713305">
        <w:rPr>
          <w:noProof/>
        </w:rPr>
        <w:t xml:space="preserve"> </w: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/>
          <w:sz w:val="36"/>
          <w:szCs w:val="36"/>
        </w:rPr>
        <w:t>4.</w:t>
      </w:r>
      <w:r>
        <w:rPr>
          <w:rFonts w:ascii="楷体" w:eastAsia="楷体" w:hAnsi="楷体" w:cs="楷体" w:hint="eastAsia"/>
          <w:sz w:val="36"/>
          <w:szCs w:val="36"/>
        </w:rPr>
        <w:t>选定库房</w:t>
      </w:r>
    </w:p>
    <w:p w:rsidR="00CB0D01" w:rsidRPr="00713305" w:rsidRDefault="00CB0D01" w:rsidP="00713305">
      <w:pPr>
        <w:rPr>
          <w:rFonts w:ascii="宋体"/>
          <w:kern w:val="0"/>
          <w:sz w:val="24"/>
          <w:szCs w:val="24"/>
        </w:rPr>
      </w:pPr>
      <w:r>
        <w:rPr>
          <w:rFonts w:ascii="楷体" w:eastAsia="楷体" w:hAnsi="楷体" w:cs="楷体"/>
          <w:sz w:val="36"/>
          <w:szCs w:val="36"/>
        </w:rPr>
        <w:t>5.</w:t>
      </w:r>
      <w:r w:rsidRPr="00713305">
        <w:t xml:space="preserve"> </w:t>
      </w:r>
      <w:r w:rsidRPr="00EE2557">
        <w:rPr>
          <w:rFonts w:ascii="宋体"/>
          <w:noProof/>
          <w:kern w:val="0"/>
          <w:sz w:val="24"/>
          <w:szCs w:val="24"/>
        </w:rPr>
        <w:pict>
          <v:shape id="图片 5" o:spid="_x0000_i1026" type="#_x0000_t75" style="width:105pt;height:34.5pt;visibility:visible">
            <v:imagedata r:id="rId9" o:title=""/>
          </v:shape>
        </w:pic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/>
          <w:sz w:val="36"/>
          <w:szCs w:val="36"/>
        </w:rPr>
        <w:t>6.</w:t>
      </w:r>
      <w:r>
        <w:rPr>
          <w:rFonts w:ascii="楷体" w:eastAsia="楷体" w:hAnsi="楷体" w:cs="楷体" w:hint="eastAsia"/>
          <w:sz w:val="36"/>
          <w:szCs w:val="36"/>
        </w:rPr>
        <w:t>选择归口人员审核</w:t>
      </w:r>
    </w:p>
    <w:p w:rsidR="00CB0D01" w:rsidRDefault="00CB0D01" w:rsidP="00BB210B">
      <w:pPr>
        <w:rPr>
          <w:rFonts w:eastAsia="Times New Roman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80.75pt,42.9pt" to="80.85pt,81.85pt">
            <v:stroke endarrow="block"/>
          </v:line>
        </w:pict>
      </w:r>
      <w:r w:rsidRPr="00EE2557">
        <w:rPr>
          <w:rFonts w:ascii="宋体"/>
          <w:sz w:val="32"/>
          <w:szCs w:val="32"/>
        </w:rPr>
        <w:pict>
          <v:shape id="_x0000_i1027" type="#_x0000_t75" style="width:185.25pt;height:26.25pt">
            <v:imagedata r:id="rId10" o:title=""/>
          </v:shape>
        </w:pict>
      </w:r>
      <w:r>
        <w:rPr>
          <w:noProof/>
        </w:rPr>
      </w:r>
      <w:r w:rsidRPr="00E41EAD">
        <w:rPr>
          <w:rFonts w:ascii="宋体"/>
          <w:sz w:val="32"/>
          <w:szCs w:val="32"/>
        </w:rPr>
        <w:pict>
          <v:group id="_x0000_s1028" editas="canvas" style="width:207pt;height:38.95pt;mso-position-horizontal-relative:char;mso-position-vertical-relative:line" coordorigin="3771,9288" coordsize="3600,678">
            <o:lock v:ext="edit" aspectratio="t"/>
            <v:shape id="_x0000_s1029" type="#_x0000_t75" style="position:absolute;left:3771;top:9288;width:3600;height:67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CB0D01" w:rsidRDefault="00CB0D01" w:rsidP="00BB210B">
      <w:pPr>
        <w:rPr>
          <w:rFonts w:ascii="宋体"/>
          <w:sz w:val="32"/>
          <w:szCs w:val="32"/>
        </w:rPr>
      </w:pPr>
    </w:p>
    <w:p w:rsidR="00CB0D01" w:rsidRPr="00550746" w:rsidRDefault="00CB0D01" w:rsidP="00BB210B">
      <w:pPr>
        <w:rPr>
          <w:rFonts w:ascii="宋体"/>
          <w:sz w:val="32"/>
          <w:szCs w:val="32"/>
        </w:rPr>
      </w:pPr>
      <w:r w:rsidRPr="00EE2557">
        <w:rPr>
          <w:rFonts w:ascii="宋体"/>
          <w:sz w:val="32"/>
          <w:szCs w:val="32"/>
        </w:rPr>
        <w:pict>
          <v:shape id="_x0000_i1029" type="#_x0000_t75" style="width:183pt;height:24.75pt">
            <v:imagedata r:id="rId11" o:title=""/>
          </v:shape>
        </w:pict>
      </w:r>
    </w:p>
    <w:p w:rsidR="00CB0D01" w:rsidRPr="00713305" w:rsidRDefault="00CB0D01" w:rsidP="00713305">
      <w:pPr>
        <w:widowControl/>
        <w:jc w:val="left"/>
        <w:rPr>
          <w:rFonts w:ascii="宋体"/>
          <w:kern w:val="0"/>
          <w:sz w:val="24"/>
          <w:szCs w:val="24"/>
        </w:rPr>
      </w:pP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/>
          <w:sz w:val="36"/>
          <w:szCs w:val="36"/>
        </w:rPr>
        <w:t>7.</w:t>
      </w:r>
      <w:r>
        <w:rPr>
          <w:rFonts w:ascii="楷体" w:eastAsia="楷体" w:hAnsi="楷体" w:cs="楷体" w:hint="eastAsia"/>
          <w:sz w:val="36"/>
          <w:szCs w:val="36"/>
        </w:rPr>
        <w:t>挑选需变动的资产，在需要变动的资产前面打勾</w: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 w:rsidRPr="00EE2557">
        <w:rPr>
          <w:rFonts w:ascii="楷体" w:eastAsia="楷体" w:hAnsi="楷体"/>
          <w:sz w:val="36"/>
          <w:szCs w:val="36"/>
        </w:rPr>
        <w:pict>
          <v:shape id="_x0000_i1030" type="#_x0000_t75" style="width:419.25pt;height:64.5pt">
            <v:imagedata r:id="rId12" o:title=""/>
          </v:shape>
        </w:pic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/>
          <w:sz w:val="36"/>
          <w:szCs w:val="36"/>
        </w:rPr>
        <w:t>8.</w:t>
      </w:r>
      <w:r>
        <w:rPr>
          <w:rFonts w:ascii="楷体" w:eastAsia="楷体" w:hAnsi="楷体" w:cs="楷体" w:hint="eastAsia"/>
          <w:sz w:val="36"/>
          <w:szCs w:val="36"/>
        </w:rPr>
        <w:t>若挑选的资产不在同一页上，可将左上角默认的一页显示</w:t>
      </w:r>
      <w:r>
        <w:rPr>
          <w:rFonts w:ascii="楷体" w:eastAsia="楷体" w:hAnsi="楷体" w:cs="楷体"/>
          <w:sz w:val="36"/>
          <w:szCs w:val="36"/>
        </w:rPr>
        <w:t>18</w:t>
      </w:r>
      <w:r>
        <w:rPr>
          <w:rFonts w:ascii="楷体" w:eastAsia="楷体" w:hAnsi="楷体" w:cs="楷体" w:hint="eastAsia"/>
          <w:sz w:val="36"/>
          <w:szCs w:val="36"/>
        </w:rPr>
        <w:t>条的数字“</w:t>
      </w:r>
      <w:r>
        <w:rPr>
          <w:rFonts w:ascii="楷体" w:eastAsia="楷体" w:hAnsi="楷体" w:cs="楷体"/>
          <w:sz w:val="36"/>
          <w:szCs w:val="36"/>
        </w:rPr>
        <w:t>18</w:t>
      </w:r>
      <w:r>
        <w:rPr>
          <w:rFonts w:ascii="楷体" w:eastAsia="楷体" w:hAnsi="楷体" w:cs="楷体" w:hint="eastAsia"/>
          <w:sz w:val="36"/>
          <w:szCs w:val="36"/>
        </w:rPr>
        <w:t>”</w:t>
      </w:r>
      <w:r w:rsidRPr="002F6B0D">
        <w:rPr>
          <w:rFonts w:ascii="楷体" w:eastAsia="楷体" w:hAnsi="楷体" w:cs="楷体"/>
          <w:sz w:val="36"/>
          <w:szCs w:val="36"/>
        </w:rPr>
        <w:t xml:space="preserve"> </w:t>
      </w:r>
      <w:r>
        <w:rPr>
          <w:rFonts w:ascii="楷体" w:eastAsia="楷体" w:hAnsi="楷体" w:cs="楷体" w:hint="eastAsia"/>
          <w:sz w:val="36"/>
          <w:szCs w:val="36"/>
        </w:rPr>
        <w:t>改成下方显示的总共有的条件数，然后按</w:t>
      </w:r>
      <w:r>
        <w:rPr>
          <w:rFonts w:ascii="楷体" w:eastAsia="楷体" w:hAnsi="楷体" w:cs="楷体"/>
          <w:sz w:val="36"/>
          <w:szCs w:val="36"/>
        </w:rPr>
        <w:t>Enter</w:t>
      </w:r>
      <w:r>
        <w:rPr>
          <w:rFonts w:ascii="楷体" w:eastAsia="楷体" w:hAnsi="楷体" w:cs="楷体" w:hint="eastAsia"/>
          <w:sz w:val="36"/>
          <w:szCs w:val="36"/>
        </w:rPr>
        <w:t>回车键，即可把所有资产显示在同一页，方便勾选。</w: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 w:rsidRPr="00EE2557">
        <w:rPr>
          <w:rFonts w:ascii="楷体" w:eastAsia="楷体" w:hAnsi="楷体"/>
          <w:sz w:val="36"/>
          <w:szCs w:val="36"/>
        </w:rPr>
        <w:pict>
          <v:shape id="_x0000_i1031" type="#_x0000_t75" style="width:516pt;height:240.75pt">
            <v:imagedata r:id="rId13" o:title=""/>
          </v:shape>
        </w:pic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/>
          <w:sz w:val="36"/>
          <w:szCs w:val="36"/>
        </w:rPr>
        <w:t>9</w:t>
      </w:r>
      <w:r>
        <w:rPr>
          <w:rFonts w:ascii="楷体" w:eastAsia="楷体" w:hAnsi="楷体" w:cs="楷体" w:hint="eastAsia"/>
          <w:sz w:val="36"/>
          <w:szCs w:val="36"/>
        </w:rPr>
        <w:t>．勾选完以后，点击上方“选择”，</w: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 w:rsidRPr="00EE2557">
        <w:rPr>
          <w:rFonts w:ascii="楷体" w:eastAsia="楷体" w:hAnsi="楷体"/>
          <w:sz w:val="36"/>
          <w:szCs w:val="36"/>
        </w:rPr>
        <w:pict>
          <v:shape id="_x0000_i1032" type="#_x0000_t75" style="width:452.25pt;height:219.75pt">
            <v:imagedata r:id="rId14" o:title=""/>
          </v:shape>
        </w:pic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/>
          <w:sz w:val="36"/>
          <w:szCs w:val="36"/>
        </w:rPr>
        <w:t>10.</w:t>
      </w:r>
      <w:r>
        <w:rPr>
          <w:rFonts w:ascii="楷体" w:eastAsia="楷体" w:hAnsi="楷体" w:cs="楷体" w:hint="eastAsia"/>
          <w:sz w:val="36"/>
          <w:szCs w:val="36"/>
        </w:rPr>
        <w:t>随后在“确定要变动选择的资产吗？”窗口里点击“确定”，便跳入资产变动报告单页面。</w: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 w:rsidRPr="00EE2557">
        <w:rPr>
          <w:rFonts w:ascii="楷体" w:eastAsia="楷体" w:hAnsi="楷体"/>
          <w:sz w:val="36"/>
          <w:szCs w:val="36"/>
        </w:rPr>
        <w:pict>
          <v:shape id="_x0000_i1033" type="#_x0000_t75" style="width:417pt;height:252.75pt">
            <v:imagedata r:id="rId15" o:title=""/>
          </v:shape>
        </w:pict>
      </w:r>
    </w:p>
    <w:p w:rsidR="00CB0D01" w:rsidRDefault="00CB0D01" w:rsidP="00713305">
      <w:r>
        <w:rPr>
          <w:rFonts w:ascii="楷体" w:eastAsia="楷体" w:hAnsi="楷体" w:cs="楷体"/>
          <w:sz w:val="36"/>
          <w:szCs w:val="36"/>
        </w:rPr>
        <w:t>11.</w:t>
      </w:r>
      <w:r w:rsidRPr="00713305">
        <w:t xml:space="preserve"> </w:t>
      </w:r>
      <w:r w:rsidRPr="00EE2557">
        <w:rPr>
          <w:rFonts w:ascii="宋体"/>
          <w:noProof/>
          <w:kern w:val="0"/>
          <w:sz w:val="24"/>
          <w:szCs w:val="24"/>
        </w:rPr>
        <w:pict>
          <v:shape id="图片 11" o:spid="_x0000_i1034" type="#_x0000_t75" style="width:414.75pt;height:156pt;visibility:visible">
            <v:imagedata r:id="rId16" o:title=""/>
          </v:shape>
        </w:pict>
      </w:r>
    </w:p>
    <w:p w:rsidR="00CB0D01" w:rsidRPr="00713305" w:rsidRDefault="00CB0D01" w:rsidP="00523070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按上图</w:t>
      </w:r>
      <w:r w:rsidRPr="00713305">
        <w:rPr>
          <w:rFonts w:ascii="楷体" w:eastAsia="楷体" w:hAnsi="楷体" w:cs="楷体" w:hint="eastAsia"/>
          <w:sz w:val="36"/>
          <w:szCs w:val="36"/>
        </w:rPr>
        <w:t>填写</w:t>
      </w:r>
      <w:r>
        <w:rPr>
          <w:rFonts w:ascii="楷体" w:eastAsia="楷体" w:hAnsi="楷体" w:cs="楷体" w:hint="eastAsia"/>
          <w:sz w:val="36"/>
          <w:szCs w:val="36"/>
        </w:rPr>
        <w:t>相应的变动后内容，不填的项目不变。</w: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/>
          <w:sz w:val="36"/>
          <w:szCs w:val="36"/>
        </w:rPr>
        <w:t>1</w:t>
      </w:r>
      <w:r>
        <w:rPr>
          <w:rFonts w:ascii="楷体" w:eastAsia="楷体" w:hAnsi="楷体" w:cs="楷体" w:hint="eastAsia"/>
          <w:sz w:val="36"/>
          <w:szCs w:val="36"/>
        </w:rPr>
        <w:t>）从本部门调拨到另外部门的“使用</w:t>
      </w:r>
      <w:r>
        <w:rPr>
          <w:rFonts w:ascii="楷体" w:eastAsia="楷体" w:hAnsi="楷体" w:cs="楷体"/>
          <w:sz w:val="36"/>
          <w:szCs w:val="36"/>
        </w:rPr>
        <w:t>/</w:t>
      </w:r>
      <w:r>
        <w:rPr>
          <w:rFonts w:ascii="楷体" w:eastAsia="楷体" w:hAnsi="楷体" w:cs="楷体" w:hint="eastAsia"/>
          <w:sz w:val="36"/>
          <w:szCs w:val="36"/>
        </w:rPr>
        <w:t>管理部门”“使用人”“存放地点”变动，请写上“变动原因”，并保存后打印出《三明学院资产变动报告单》签字上交。</w:t>
      </w:r>
    </w:p>
    <w:p w:rsidR="00CB0D01" w:rsidRPr="00B2377B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（若没有跳出打印页面请先按说明设置浏览器）</w:t>
      </w:r>
    </w:p>
    <w:p w:rsidR="00CB0D01" w:rsidRDefault="00CB0D01" w:rsidP="001D16A2">
      <w:pPr>
        <w:widowControl/>
        <w:jc w:val="left"/>
        <w:rPr>
          <w:rFonts w:ascii="宋体"/>
          <w:kern w:val="0"/>
          <w:sz w:val="24"/>
          <w:szCs w:val="24"/>
        </w:rPr>
      </w:pPr>
      <w:r w:rsidRPr="00EE2557">
        <w:rPr>
          <w:rFonts w:ascii="宋体"/>
          <w:kern w:val="0"/>
          <w:sz w:val="24"/>
          <w:szCs w:val="24"/>
        </w:rPr>
        <w:pict>
          <v:shape id="_x0000_i1035" type="#_x0000_t75" style="width:657pt;height:292.5pt">
            <v:imagedata r:id="rId17" o:title=""/>
          </v:shape>
        </w:pict>
      </w:r>
    </w:p>
    <w:p w:rsidR="00CB0D01" w:rsidRDefault="00CB0D01" w:rsidP="001D16A2">
      <w:pPr>
        <w:widowControl/>
        <w:jc w:val="left"/>
        <w:rPr>
          <w:rFonts w:ascii="宋体"/>
          <w:kern w:val="0"/>
          <w:sz w:val="24"/>
          <w:szCs w:val="24"/>
        </w:rPr>
      </w:pPr>
      <w:r w:rsidRPr="00EE2557">
        <w:rPr>
          <w:rFonts w:ascii="宋体"/>
          <w:kern w:val="0"/>
          <w:sz w:val="24"/>
          <w:szCs w:val="24"/>
        </w:rPr>
        <w:pict>
          <v:shape id="_x0000_i1036" type="#_x0000_t75" style="width:690pt;height:295.5pt">
            <v:imagedata r:id="rId18" o:title=""/>
          </v:shape>
        </w:pict>
      </w:r>
    </w:p>
    <w:p w:rsidR="00CB0D01" w:rsidRDefault="00CB0D01" w:rsidP="001D16A2">
      <w:pPr>
        <w:widowControl/>
        <w:jc w:val="left"/>
        <w:rPr>
          <w:rFonts w:ascii="宋体"/>
          <w:kern w:val="0"/>
          <w:sz w:val="24"/>
          <w:szCs w:val="24"/>
        </w:rPr>
      </w:pPr>
    </w:p>
    <w:p w:rsidR="00CB0D01" w:rsidRDefault="00CB0D01" w:rsidP="001D16A2">
      <w:pPr>
        <w:widowControl/>
        <w:jc w:val="left"/>
        <w:rPr>
          <w:rFonts w:ascii="宋体"/>
          <w:kern w:val="0"/>
          <w:sz w:val="24"/>
          <w:szCs w:val="24"/>
        </w:rPr>
      </w:pPr>
      <w:r w:rsidRPr="00EE2557">
        <w:rPr>
          <w:rFonts w:ascii="宋体"/>
          <w:kern w:val="0"/>
          <w:sz w:val="24"/>
          <w:szCs w:val="24"/>
        </w:rPr>
        <w:pict>
          <v:shape id="_x0000_i1037" type="#_x0000_t75" style="width:694.5pt;height:293.25pt">
            <v:imagedata r:id="rId19" o:title=""/>
          </v:shape>
        </w:pict>
      </w:r>
    </w:p>
    <w:p w:rsidR="00CB0D01" w:rsidRPr="001D16A2" w:rsidRDefault="00CB0D01" w:rsidP="001D16A2">
      <w:pPr>
        <w:widowControl/>
        <w:jc w:val="left"/>
        <w:rPr>
          <w:rFonts w:ascii="宋体"/>
          <w:kern w:val="0"/>
          <w:sz w:val="24"/>
          <w:szCs w:val="24"/>
        </w:rPr>
      </w:pPr>
      <w:r w:rsidRPr="00EE2557">
        <w:rPr>
          <w:rFonts w:ascii="宋体"/>
          <w:kern w:val="0"/>
          <w:sz w:val="24"/>
          <w:szCs w:val="24"/>
        </w:rPr>
        <w:pict>
          <v:shape id="_x0000_i1038" type="#_x0000_t75" style="width:602.25pt;height:138pt">
            <v:imagedata r:id="rId20" o:title=""/>
          </v:shape>
        </w:pict>
      </w:r>
    </w:p>
    <w:p w:rsidR="00CB0D01" w:rsidRPr="001D16A2" w:rsidRDefault="00CB0D01" w:rsidP="00713305">
      <w:pPr>
        <w:rPr>
          <w:rFonts w:ascii="楷体" w:eastAsia="楷体" w:hAnsi="楷体"/>
          <w:sz w:val="36"/>
          <w:szCs w:val="36"/>
        </w:rPr>
      </w:pPr>
      <w:r w:rsidRPr="00EE2557">
        <w:rPr>
          <w:rFonts w:ascii="楷体" w:eastAsia="楷体" w:hAnsi="楷体"/>
          <w:sz w:val="36"/>
          <w:szCs w:val="36"/>
        </w:rPr>
        <w:pict>
          <v:shape id="_x0000_i1039" type="#_x0000_t75" style="width:566.25pt;height:253.5pt">
            <v:imagedata r:id="rId21" o:title=""/>
          </v:shape>
        </w:pict>
      </w:r>
    </w:p>
    <w:p w:rsidR="00CB0D01" w:rsidRDefault="00CB0D01" w:rsidP="00713305">
      <w:pPr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（</w:t>
      </w:r>
      <w:r>
        <w:rPr>
          <w:rFonts w:ascii="楷体" w:eastAsia="楷体" w:hAnsi="楷体" w:cs="楷体"/>
          <w:sz w:val="36"/>
          <w:szCs w:val="36"/>
        </w:rPr>
        <w:t>2</w:t>
      </w:r>
      <w:r>
        <w:rPr>
          <w:rFonts w:ascii="楷体" w:eastAsia="楷体" w:hAnsi="楷体" w:cs="楷体" w:hint="eastAsia"/>
          <w:sz w:val="36"/>
          <w:szCs w:val="36"/>
        </w:rPr>
        <w:t>）本部门内部的“使用</w:t>
      </w:r>
      <w:r>
        <w:rPr>
          <w:rFonts w:ascii="楷体" w:eastAsia="楷体" w:hAnsi="楷体" w:cs="楷体"/>
          <w:sz w:val="36"/>
          <w:szCs w:val="36"/>
        </w:rPr>
        <w:t>/</w:t>
      </w:r>
      <w:r>
        <w:rPr>
          <w:rFonts w:ascii="楷体" w:eastAsia="楷体" w:hAnsi="楷体" w:cs="楷体" w:hint="eastAsia"/>
          <w:sz w:val="36"/>
          <w:szCs w:val="36"/>
        </w:rPr>
        <w:t>管理部门”“使用人”“存放地点”变动的，保存提交后即可</w:t>
      </w:r>
      <w:r>
        <w:rPr>
          <w:rFonts w:ascii="楷体" w:eastAsia="楷体" w:hAnsi="楷体" w:cs="楷体"/>
          <w:sz w:val="36"/>
          <w:szCs w:val="36"/>
        </w:rPr>
        <w:t>,</w:t>
      </w:r>
      <w:r>
        <w:rPr>
          <w:rFonts w:ascii="楷体" w:eastAsia="楷体" w:hAnsi="楷体" w:cs="楷体" w:hint="eastAsia"/>
          <w:sz w:val="36"/>
          <w:szCs w:val="36"/>
        </w:rPr>
        <w:t>无需打印表格签字。</w:t>
      </w:r>
    </w:p>
    <w:p w:rsidR="00CB0D01" w:rsidRPr="00FB4783" w:rsidRDefault="00CB0D01" w:rsidP="00713305">
      <w:pPr>
        <w:rPr>
          <w:rFonts w:ascii="楷体" w:eastAsia="楷体" w:hAnsi="楷体"/>
          <w:color w:val="FF0000"/>
          <w:sz w:val="36"/>
          <w:szCs w:val="36"/>
          <w:u w:val="single"/>
        </w:rPr>
      </w:pPr>
      <w:r w:rsidRPr="00FB4783">
        <w:rPr>
          <w:rFonts w:ascii="楷体" w:eastAsia="楷体" w:hAnsi="楷体" w:cs="楷体" w:hint="eastAsia"/>
          <w:color w:val="FF0000"/>
          <w:sz w:val="36"/>
          <w:szCs w:val="36"/>
          <w:u w:val="single"/>
        </w:rPr>
        <w:t>要求：本次资产清单要做到所有资产都明确具体的“使用人”和“存放地点”。</w:t>
      </w:r>
    </w:p>
    <w:sectPr w:rsidR="00CB0D01" w:rsidRPr="00FB4783" w:rsidSect="001D16A2">
      <w:footerReference w:type="default" r:id="rId2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01" w:rsidRDefault="00CB0D01" w:rsidP="00713305">
      <w:r>
        <w:separator/>
      </w:r>
    </w:p>
  </w:endnote>
  <w:endnote w:type="continuationSeparator" w:id="0">
    <w:p w:rsidR="00CB0D01" w:rsidRDefault="00CB0D01" w:rsidP="0071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01" w:rsidRDefault="00CB0D01" w:rsidP="00C5030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0D01" w:rsidRDefault="00CB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01" w:rsidRDefault="00CB0D01" w:rsidP="00713305">
      <w:r>
        <w:separator/>
      </w:r>
    </w:p>
  </w:footnote>
  <w:footnote w:type="continuationSeparator" w:id="0">
    <w:p w:rsidR="00CB0D01" w:rsidRDefault="00CB0D01" w:rsidP="00713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19D"/>
    <w:multiLevelType w:val="hybridMultilevel"/>
    <w:tmpl w:val="C832B598"/>
    <w:lvl w:ilvl="0" w:tplc="1C1E2A0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605549"/>
    <w:multiLevelType w:val="multilevel"/>
    <w:tmpl w:val="C832B5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305"/>
    <w:rsid w:val="000070B6"/>
    <w:rsid w:val="00007E79"/>
    <w:rsid w:val="00043463"/>
    <w:rsid w:val="00051784"/>
    <w:rsid w:val="00052396"/>
    <w:rsid w:val="0009171F"/>
    <w:rsid w:val="00092554"/>
    <w:rsid w:val="00102A5B"/>
    <w:rsid w:val="00107E4E"/>
    <w:rsid w:val="0018521E"/>
    <w:rsid w:val="001B6BE7"/>
    <w:rsid w:val="001D16A2"/>
    <w:rsid w:val="00200FC8"/>
    <w:rsid w:val="0025305A"/>
    <w:rsid w:val="0026684B"/>
    <w:rsid w:val="00295A6E"/>
    <w:rsid w:val="002A06E2"/>
    <w:rsid w:val="002F6B0D"/>
    <w:rsid w:val="00400A96"/>
    <w:rsid w:val="004C48F7"/>
    <w:rsid w:val="00523070"/>
    <w:rsid w:val="00526981"/>
    <w:rsid w:val="00550746"/>
    <w:rsid w:val="005508B1"/>
    <w:rsid w:val="00593E10"/>
    <w:rsid w:val="005D58BF"/>
    <w:rsid w:val="006232E5"/>
    <w:rsid w:val="00652D88"/>
    <w:rsid w:val="00713305"/>
    <w:rsid w:val="00726A59"/>
    <w:rsid w:val="00727787"/>
    <w:rsid w:val="00756438"/>
    <w:rsid w:val="007B5FFB"/>
    <w:rsid w:val="007C6939"/>
    <w:rsid w:val="007E4603"/>
    <w:rsid w:val="00855585"/>
    <w:rsid w:val="008E3AED"/>
    <w:rsid w:val="00913115"/>
    <w:rsid w:val="00975BAC"/>
    <w:rsid w:val="00AC6664"/>
    <w:rsid w:val="00B1148B"/>
    <w:rsid w:val="00B2377B"/>
    <w:rsid w:val="00B2437A"/>
    <w:rsid w:val="00B979CB"/>
    <w:rsid w:val="00BB210B"/>
    <w:rsid w:val="00BC45CD"/>
    <w:rsid w:val="00C50307"/>
    <w:rsid w:val="00C70DDE"/>
    <w:rsid w:val="00CB0D01"/>
    <w:rsid w:val="00D8462C"/>
    <w:rsid w:val="00DF3D13"/>
    <w:rsid w:val="00E41EAD"/>
    <w:rsid w:val="00E90885"/>
    <w:rsid w:val="00EE2557"/>
    <w:rsid w:val="00FA4494"/>
    <w:rsid w:val="00FA70D0"/>
    <w:rsid w:val="00FB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8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1148B"/>
    <w:rPr>
      <w:rFonts w:ascii="Arial" w:eastAsia="黑体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1148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 w:cs="Tahoma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71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330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3305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133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305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2F6B0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5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11</Pages>
  <Words>72</Words>
  <Characters>416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冯倩</dc:creator>
  <cp:keywords/>
  <dc:description/>
  <cp:lastModifiedBy>冯倩</cp:lastModifiedBy>
  <cp:revision>11</cp:revision>
  <dcterms:created xsi:type="dcterms:W3CDTF">2018-04-13T01:11:00Z</dcterms:created>
  <dcterms:modified xsi:type="dcterms:W3CDTF">2018-05-03T02:41:00Z</dcterms:modified>
</cp:coreProperties>
</file>