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2455"/>
        <w:gridCol w:w="2004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  <w:t>三明地区企业需求岗位专场推介会报名表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企业名称：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公司简介：（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200字左右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招聘岗位</w:t>
            </w:r>
          </w:p>
        </w:tc>
        <w:tc>
          <w:tcPr>
            <w:tcW w:w="245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需求人数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专业要求</w:t>
            </w:r>
          </w:p>
        </w:tc>
        <w:tc>
          <w:tcPr>
            <w:tcW w:w="199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薪资待遇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45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9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45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9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45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9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45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9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645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6451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电话：            邮箱：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14305"/>
    <w:rsid w:val="7E0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2020-05-25T11:59:00Z</dcterms:created>
  <dc:creator>67。</dc:creator>
  <cp:lastModifiedBy>67。</cp:lastModifiedBy>
  <dcterms:modified xsi:type="dcterms:W3CDTF">2020-05-25T11:59:30Z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