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84" w:beforeLines="700"/>
        <w:jc w:val="center"/>
        <w:rPr>
          <w:rFonts w:hint="eastAsia" w:ascii="宋体" w:hAnsi="宋体"/>
          <w:spacing w:val="-20"/>
          <w:w w:val="66"/>
          <w:kern w:val="0"/>
          <w:sz w:val="96"/>
          <w:szCs w:val="96"/>
        </w:rPr>
      </w:pPr>
      <w:r>
        <w:rPr>
          <w:rFonts w:hint="eastAsia" w:ascii="宋体" w:hAnsi="宋体"/>
          <w:b/>
          <w:color w:val="FF0000"/>
          <w:spacing w:val="-20"/>
          <w:w w:val="66"/>
          <w:sz w:val="96"/>
          <w:szCs w:val="96"/>
        </w:rPr>
        <w:t>中共三明学院纪律检查委员会</w:t>
      </w:r>
    </w:p>
    <w:p>
      <w:pPr>
        <w:pStyle w:val="4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明院纪[2017]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tabs>
          <w:tab w:val="left" w:pos="6915"/>
        </w:tabs>
        <w:jc w:val="left"/>
        <w:rPr>
          <w:rFonts w:hint="eastAsia"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仿宋" w:hAnsi="仿宋" w:eastAsia="仿宋"/>
        </w:rPr>
        <w:pict>
          <v:line id="_x0000_s5122" o:spid="_x0000_s5122" o:spt="20" style="position:absolute;left:0pt;margin-left:-9pt;margin-top:7.8pt;height:0pt;width:451.5pt;z-index:251659264;mso-width-relative:page;mso-height-relative:page;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ascii="仿宋" w:hAnsi="仿宋" w:eastAsia="仿宋"/>
        </w:rPr>
        <w:tab/>
      </w:r>
    </w:p>
    <w:p>
      <w:pPr>
        <w:widowControl/>
        <w:spacing w:line="500" w:lineRule="exact"/>
        <w:jc w:val="center"/>
        <w:outlineLvl w:val="1"/>
        <w:rPr>
          <w:rFonts w:hint="eastAsia"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中共三明学院纪</w:t>
      </w:r>
      <w:r>
        <w:rPr>
          <w:rFonts w:hint="eastAsia" w:ascii="黑体" w:hAnsi="黑体" w:eastAsia="黑体" w:cs="宋体"/>
          <w:b/>
          <w:kern w:val="0"/>
          <w:sz w:val="36"/>
          <w:szCs w:val="36"/>
          <w:lang w:eastAsia="zh-CN"/>
        </w:rPr>
        <w:t>委</w:t>
      </w:r>
      <w:r>
        <w:rPr>
          <w:rFonts w:hint="eastAsia" w:ascii="黑体" w:hAnsi="黑体" w:eastAsia="黑体" w:cs="宋体"/>
          <w:b/>
          <w:kern w:val="0"/>
          <w:sz w:val="36"/>
          <w:szCs w:val="36"/>
        </w:rPr>
        <w:t>关于印发</w:t>
      </w:r>
    </w:p>
    <w:p>
      <w:pPr>
        <w:widowControl/>
        <w:spacing w:line="500" w:lineRule="exact"/>
        <w:jc w:val="center"/>
        <w:outlineLvl w:val="1"/>
        <w:rPr>
          <w:rFonts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《二级学院（机关）党委纪检委员任务清单》的通知</w:t>
      </w:r>
    </w:p>
    <w:p>
      <w:pPr>
        <w:widowControl/>
        <w:spacing w:line="500" w:lineRule="exact"/>
        <w:jc w:val="both"/>
        <w:outlineLvl w:val="1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各二级学院（机关）党委：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现将《二级学院（机关）党委纪检委员任务清单》印发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给</w:t>
      </w:r>
      <w:r>
        <w:rPr>
          <w:rFonts w:hint="eastAsia" w:ascii="仿宋" w:hAnsi="仿宋" w:eastAsia="仿宋" w:cs="仿宋"/>
          <w:sz w:val="32"/>
          <w:szCs w:val="32"/>
        </w:rPr>
        <w:t>你们，请遵照执行。</w:t>
      </w:r>
    </w:p>
    <w:p>
      <w:pPr>
        <w:spacing w:line="4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中共三明学院纪律检查委员会</w:t>
      </w:r>
    </w:p>
    <w:p>
      <w:pPr>
        <w:spacing w:line="4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2017年12月8日</w:t>
      </w:r>
    </w:p>
    <w:p>
      <w:pPr>
        <w:spacing w:line="4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（此件在校园网发布）</w:t>
      </w:r>
    </w:p>
    <w:p>
      <w:pPr>
        <w:pBdr>
          <w:top w:val="single" w:color="auto" w:sz="6" w:space="1"/>
          <w:bottom w:val="single" w:color="auto" w:sz="12" w:space="1"/>
        </w:pBdr>
        <w:spacing w:line="560" w:lineRule="exact"/>
        <w:ind w:firstLine="34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中共三明学院纪委办公室    2017年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日印发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二级学院（机关）党委纪检委员任务清单</w:t>
      </w:r>
    </w:p>
    <w:p>
      <w:pPr>
        <w:spacing w:line="4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根据《中国共产党章程》和《中国共产党普通高等学校基层组织工作条例》有关规定精神，现对二级学院（机关）党委纪检委员的工作任务清单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如下规定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二级学院（机关）党委纪检委员在同级党委领导下开展工作。主要任务是协助党委推进全面从严治党，其职责是监督、执纪、问责。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具体任务如下：</w:t>
      </w:r>
    </w:p>
    <w:tbl>
      <w:tblPr>
        <w:tblStyle w:val="7"/>
        <w:tblpPr w:leftFromText="180" w:rightFromText="180" w:vertAnchor="text" w:horzAnchor="page" w:tblpX="2179" w:tblpY="414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69"/>
        <w:gridCol w:w="345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时间节点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学期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提醒、协助所在党组织党政联席会议研究党风廉政建设工作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不少于1次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学期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提醒、协助二级中心组每学期安排学习党风廉政建设有关知识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不少于1次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提醒所在党组织书记亲自讲廉政党课或专题讲座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至少1次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提醒所在党组织书记每年与班子成员和下级“一把手”开展廉政谈话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不少于1次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常态化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协助所在党组织开展落实中央八项规定精神“</w:t>
            </w:r>
            <w:r>
              <w:rPr>
                <w:rFonts w:ascii="宋体" w:hAnsi="宋体"/>
                <w:szCs w:val="21"/>
              </w:rPr>
              <w:t>1+X</w:t>
            </w:r>
            <w:r>
              <w:rPr>
                <w:rFonts w:hint="eastAsia" w:ascii="宋体" w:hAnsi="宋体"/>
                <w:szCs w:val="21"/>
              </w:rPr>
              <w:t>”自查自纠和专项检查，按照校纪委要求报送有关材料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根据工作安排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常态化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及时向所在党组织和校纪委报告党员干部违反党纪法规问题线索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注重日常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每月10日前</w:t>
            </w:r>
            <w:r>
              <w:rPr>
                <w:rFonts w:hint="eastAsia" w:ascii="宋体" w:hAnsi="宋体"/>
                <w:lang w:eastAsia="zh-CN"/>
              </w:rPr>
              <w:t>向校纪委</w:t>
            </w:r>
            <w:r>
              <w:rPr>
                <w:rFonts w:hint="eastAsia" w:ascii="宋体" w:hAnsi="宋体"/>
              </w:rPr>
              <w:t>报送</w:t>
            </w:r>
            <w:r>
              <w:rPr>
                <w:rFonts w:hint="eastAsia" w:ascii="宋体" w:hAnsi="宋体"/>
                <w:lang w:val="en-US" w:eastAsia="zh-CN"/>
              </w:rPr>
              <w:t>1次</w:t>
            </w:r>
            <w:r>
              <w:rPr>
                <w:rFonts w:hint="eastAsia" w:ascii="宋体" w:hAnsi="宋体"/>
              </w:rPr>
              <w:t>联系单位案件线索统计表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7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重要节假日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检查本单位党员干部五一、中秋、国庆、元旦、春节、开学、放假等节假日遵守中央八项规定精神、反“四风”情况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逢重要节点报送书面材料（以校纪委通知为准）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8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6月25日前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报送党风廉政建设责任制落实情况半年小结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每半年1次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12月25日前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报送党风廉政建设责任制落实情况年终总结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每年1次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常态化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协助校纪委开展监督执纪问责工作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根据工作安排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738F"/>
    <w:rsid w:val="0005738F"/>
    <w:rsid w:val="000916BA"/>
    <w:rsid w:val="000A6540"/>
    <w:rsid w:val="000E3DF8"/>
    <w:rsid w:val="0010591C"/>
    <w:rsid w:val="00140E66"/>
    <w:rsid w:val="001A10BF"/>
    <w:rsid w:val="001C3471"/>
    <w:rsid w:val="002073B0"/>
    <w:rsid w:val="002972C8"/>
    <w:rsid w:val="003E6806"/>
    <w:rsid w:val="00436A55"/>
    <w:rsid w:val="004A53A6"/>
    <w:rsid w:val="0055636B"/>
    <w:rsid w:val="005D2BCD"/>
    <w:rsid w:val="005F765F"/>
    <w:rsid w:val="00683818"/>
    <w:rsid w:val="00744587"/>
    <w:rsid w:val="007C5EE6"/>
    <w:rsid w:val="00836E1D"/>
    <w:rsid w:val="009A3582"/>
    <w:rsid w:val="009E4EB4"/>
    <w:rsid w:val="00AB4EF1"/>
    <w:rsid w:val="00AF28A3"/>
    <w:rsid w:val="00B05B75"/>
    <w:rsid w:val="00BA3FE4"/>
    <w:rsid w:val="00C072CC"/>
    <w:rsid w:val="00C73B47"/>
    <w:rsid w:val="00CE54E5"/>
    <w:rsid w:val="00CE6786"/>
    <w:rsid w:val="00D339C9"/>
    <w:rsid w:val="00D726AB"/>
    <w:rsid w:val="00DB4427"/>
    <w:rsid w:val="00E00B5D"/>
    <w:rsid w:val="00E145B6"/>
    <w:rsid w:val="00EB5EF4"/>
    <w:rsid w:val="00FF72E6"/>
    <w:rsid w:val="018E061A"/>
    <w:rsid w:val="029426B3"/>
    <w:rsid w:val="03650A88"/>
    <w:rsid w:val="071344A5"/>
    <w:rsid w:val="07A465D6"/>
    <w:rsid w:val="09E05DF6"/>
    <w:rsid w:val="10C40E01"/>
    <w:rsid w:val="12134A70"/>
    <w:rsid w:val="1C6C1933"/>
    <w:rsid w:val="1D0E2C81"/>
    <w:rsid w:val="1D945BEA"/>
    <w:rsid w:val="1E7850B8"/>
    <w:rsid w:val="204F223C"/>
    <w:rsid w:val="255C04D9"/>
    <w:rsid w:val="263B0D71"/>
    <w:rsid w:val="27B87E38"/>
    <w:rsid w:val="2A2870AB"/>
    <w:rsid w:val="2A6672F6"/>
    <w:rsid w:val="2AD42E94"/>
    <w:rsid w:val="2C506A0D"/>
    <w:rsid w:val="2CCE2B39"/>
    <w:rsid w:val="2D190F05"/>
    <w:rsid w:val="2FBA633D"/>
    <w:rsid w:val="31A04BE7"/>
    <w:rsid w:val="32D759FD"/>
    <w:rsid w:val="33BF0B3D"/>
    <w:rsid w:val="3829471B"/>
    <w:rsid w:val="39A73914"/>
    <w:rsid w:val="39C04833"/>
    <w:rsid w:val="3BD44227"/>
    <w:rsid w:val="3C372596"/>
    <w:rsid w:val="3F780FD1"/>
    <w:rsid w:val="3FAB1E2E"/>
    <w:rsid w:val="40A3032A"/>
    <w:rsid w:val="4192333D"/>
    <w:rsid w:val="41EE0227"/>
    <w:rsid w:val="4231216A"/>
    <w:rsid w:val="429418F5"/>
    <w:rsid w:val="43B058D3"/>
    <w:rsid w:val="44576C32"/>
    <w:rsid w:val="464D18DE"/>
    <w:rsid w:val="47086515"/>
    <w:rsid w:val="476809EA"/>
    <w:rsid w:val="48FA2EA4"/>
    <w:rsid w:val="49923346"/>
    <w:rsid w:val="4B96346F"/>
    <w:rsid w:val="4DF620D9"/>
    <w:rsid w:val="4F7C02F3"/>
    <w:rsid w:val="4F830729"/>
    <w:rsid w:val="50F734E9"/>
    <w:rsid w:val="52D13C14"/>
    <w:rsid w:val="564E442A"/>
    <w:rsid w:val="57ED102B"/>
    <w:rsid w:val="587B044E"/>
    <w:rsid w:val="58FC01F6"/>
    <w:rsid w:val="5E887818"/>
    <w:rsid w:val="602E57FC"/>
    <w:rsid w:val="604E2827"/>
    <w:rsid w:val="64855772"/>
    <w:rsid w:val="664C5F26"/>
    <w:rsid w:val="669F52E6"/>
    <w:rsid w:val="67FA7394"/>
    <w:rsid w:val="6AB3421F"/>
    <w:rsid w:val="6CBF78FF"/>
    <w:rsid w:val="6D14109A"/>
    <w:rsid w:val="72287D77"/>
    <w:rsid w:val="725B5A04"/>
    <w:rsid w:val="73CF2945"/>
    <w:rsid w:val="74691F73"/>
    <w:rsid w:val="77053C45"/>
    <w:rsid w:val="7A923820"/>
    <w:rsid w:val="7A9D4293"/>
    <w:rsid w:val="7BB1450A"/>
    <w:rsid w:val="7F8B5C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51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120</Words>
  <Characters>685</Characters>
  <Lines>5</Lines>
  <Paragraphs>1</Paragraphs>
  <TotalTime>0</TotalTime>
  <ScaleCrop>false</ScaleCrop>
  <LinksUpToDate>false</LinksUpToDate>
  <CharactersWithSpaces>804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2017-09-11T06:53:00Z</dcterms:created>
  <dc:creator>Sky123.Org</dc:creator>
  <cp:lastModifiedBy>Administrator</cp:lastModifiedBy>
  <cp:lastPrinted>2017-11-20T07:10:00Z</cp:lastPrinted>
  <dcterms:modified xsi:type="dcterms:W3CDTF">2017-12-08T08:00:55Z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