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29"/>
          <w:tab w:val="center" w:pos="7038"/>
        </w:tabs>
        <w:jc w:val="left"/>
        <w:rPr>
          <w:rFonts w:hint="default" w:ascii="宋体" w:hAnsi="宋体" w:eastAsia="宋体" w:cs="Arial"/>
          <w:b/>
          <w:kern w:val="0"/>
          <w:sz w:val="44"/>
          <w:szCs w:val="44"/>
          <w:lang w:val="en-US" w:eastAsia="zh-CN"/>
        </w:rPr>
      </w:pPr>
      <w:r>
        <w:rPr>
          <w:rFonts w:hint="eastAsia" w:ascii="宋体" w:hAnsi="宋体" w:cs="Arial"/>
          <w:b/>
          <w:kern w:val="0"/>
          <w:sz w:val="44"/>
          <w:szCs w:val="44"/>
          <w:lang w:eastAsia="zh-CN"/>
        </w:rPr>
        <w:tab/>
      </w:r>
      <w:r>
        <w:rPr>
          <w:rFonts w:hint="eastAsia" w:ascii="宋体" w:hAnsi="宋体" w:cs="Arial"/>
          <w:b/>
          <w:kern w:val="0"/>
          <w:sz w:val="44"/>
          <w:szCs w:val="44"/>
          <w:lang w:eastAsia="zh-CN"/>
        </w:rPr>
        <w:tab/>
      </w:r>
      <w:r>
        <w:rPr>
          <w:rFonts w:hint="eastAsia" w:ascii="宋体" w:hAnsi="宋体" w:cs="Arial"/>
          <w:b/>
          <w:kern w:val="0"/>
          <w:sz w:val="44"/>
          <w:szCs w:val="44"/>
        </w:rPr>
        <w:t>三明学院2021-20</w:t>
      </w:r>
      <w:r>
        <w:rPr>
          <w:rFonts w:ascii="宋体" w:hAnsi="宋体" w:cs="Arial"/>
          <w:b/>
          <w:kern w:val="0"/>
          <w:sz w:val="44"/>
          <w:szCs w:val="44"/>
        </w:rPr>
        <w:t>2</w:t>
      </w:r>
      <w:r>
        <w:rPr>
          <w:rFonts w:hint="eastAsia" w:ascii="宋体" w:hAnsi="宋体" w:cs="Arial"/>
          <w:b/>
          <w:kern w:val="0"/>
          <w:sz w:val="44"/>
          <w:szCs w:val="44"/>
        </w:rPr>
        <w:t>3学年度评先评优汇总表</w:t>
      </w:r>
      <w:r>
        <w:rPr>
          <w:rFonts w:hint="eastAsia" w:ascii="宋体" w:hAnsi="宋体" w:cs="Arial"/>
          <w:b/>
          <w:kern w:val="0"/>
          <w:sz w:val="44"/>
          <w:szCs w:val="44"/>
          <w:lang w:eastAsia="zh-CN"/>
        </w:rPr>
        <w:t>（</w:t>
      </w:r>
      <w:r>
        <w:rPr>
          <w:rFonts w:hint="eastAsia" w:ascii="宋体" w:hAnsi="宋体" w:cs="Arial"/>
          <w:b/>
          <w:kern w:val="0"/>
          <w:sz w:val="44"/>
          <w:szCs w:val="44"/>
          <w:lang w:val="en-US" w:eastAsia="zh-CN"/>
        </w:rPr>
        <w:t>优秀教师）</w:t>
      </w:r>
    </w:p>
    <w:p>
      <w:pPr>
        <w:spacing w:line="400" w:lineRule="exact"/>
        <w:jc w:val="center"/>
        <w:rPr>
          <w:rFonts w:ascii="新宋体" w:hAnsi="新宋体" w:eastAsia="新宋体"/>
          <w:b/>
          <w:sz w:val="30"/>
          <w:szCs w:val="30"/>
        </w:rPr>
      </w:pPr>
    </w:p>
    <w:tbl>
      <w:tblPr>
        <w:tblStyle w:val="7"/>
        <w:tblW w:w="14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466"/>
        <w:gridCol w:w="466"/>
        <w:gridCol w:w="466"/>
        <w:gridCol w:w="466"/>
        <w:gridCol w:w="466"/>
        <w:gridCol w:w="569"/>
        <w:gridCol w:w="570"/>
        <w:gridCol w:w="478"/>
        <w:gridCol w:w="466"/>
        <w:gridCol w:w="6523"/>
        <w:gridCol w:w="2660"/>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出生</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年月</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民族</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政治面貌</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学历学位</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职称</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行政职 务</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入校时间</w:t>
            </w:r>
          </w:p>
        </w:tc>
        <w:tc>
          <w:tcPr>
            <w:tcW w:w="6523"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简要事迹</w:t>
            </w:r>
          </w:p>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（300字以内）</w:t>
            </w:r>
          </w:p>
        </w:tc>
        <w:tc>
          <w:tcPr>
            <w:tcW w:w="266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曾获荣誉表彰情况</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
                <w:bCs/>
                <w:spacing w:val="-10"/>
                <w:kern w:val="0"/>
                <w:sz w:val="24"/>
                <w:szCs w:val="24"/>
              </w:rPr>
            </w:pPr>
            <w:r>
              <w:rPr>
                <w:rFonts w:hint="eastAsia" w:ascii="仿宋_GB2312" w:hAnsi="仿宋_GB2312" w:eastAsia="仿宋_GB2312" w:cs="仿宋_GB2312"/>
                <w:bCs/>
                <w:spacing w:val="-10"/>
                <w:sz w:val="24"/>
                <w:szCs w:val="24"/>
              </w:rPr>
              <w:t>（时间 / 称号 / 授予单位）</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
                <w:bCs/>
                <w:spacing w:val="-10"/>
                <w:kern w:val="0"/>
                <w:sz w:val="24"/>
                <w:szCs w:val="24"/>
                <w:lang w:eastAsia="zh-CN"/>
              </w:rPr>
            </w:pPr>
            <w:r>
              <w:rPr>
                <w:rFonts w:hint="eastAsia" w:ascii="仿宋_GB2312" w:hAnsi="仿宋_GB2312" w:eastAsia="仿宋_GB2312" w:cs="仿宋_GB2312"/>
                <w:bCs/>
                <w:sz w:val="24"/>
                <w:szCs w:val="24"/>
                <w:lang w:val="en-US"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2"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吴迪</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1984.05</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博士研究生</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副教授</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2020.12</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6523"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1.立德树人，思政引领定航向。以课程思政建设为契机，工作中坚持党的全面领导。入选省高校课程思政专家库，获评校级优秀思政案例，</w:t>
            </w:r>
            <w:r>
              <w:rPr>
                <w:rFonts w:hint="eastAsia" w:ascii="仿宋_GB2312" w:hAnsi="仿宋_GB2312" w:eastAsia="仿宋_GB2312" w:cs="仿宋_GB2312"/>
                <w:bCs/>
                <w:sz w:val="24"/>
                <w:szCs w:val="24"/>
              </w:rPr>
              <w:t>主持校级思政项目2项</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获评</w:t>
            </w:r>
            <w:r>
              <w:rPr>
                <w:rFonts w:hint="eastAsia" w:ascii="仿宋_GB2312" w:hAnsi="仿宋_GB2312" w:eastAsia="仿宋_GB2312" w:cs="仿宋_GB2312"/>
                <w:bCs/>
                <w:sz w:val="24"/>
                <w:szCs w:val="24"/>
              </w:rPr>
              <w:t>校级思政示范课程</w:t>
            </w:r>
            <w:r>
              <w:rPr>
                <w:rFonts w:hint="eastAsia" w:ascii="仿宋_GB2312" w:hAnsi="仿宋_GB2312" w:eastAsia="仿宋_GB2312" w:cs="仿宋_GB2312"/>
                <w:bCs/>
                <w:sz w:val="24"/>
                <w:szCs w:val="24"/>
                <w:lang w:val="en-US" w:eastAsia="zh-CN"/>
              </w:rPr>
              <w:t>1门</w:t>
            </w:r>
            <w:r>
              <w:rPr>
                <w:rFonts w:hint="eastAsia" w:ascii="仿宋_GB2312" w:hAnsi="仿宋_GB2312" w:eastAsia="仿宋_GB2312" w:cs="仿宋_GB2312"/>
                <w:bCs/>
                <w:sz w:val="24"/>
                <w:szCs w:val="24"/>
                <w:lang w:eastAsia="zh-CN"/>
              </w:rPr>
              <w:t>。</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2.砥砺前行，踏实研究促教改。以</w:t>
            </w:r>
            <w:r>
              <w:rPr>
                <w:rFonts w:hint="eastAsia" w:ascii="仿宋_GB2312" w:hAnsi="仿宋_GB2312" w:eastAsia="仿宋_GB2312" w:cs="仿宋_GB2312"/>
                <w:bCs/>
                <w:sz w:val="24"/>
                <w:szCs w:val="24"/>
              </w:rPr>
              <w:t>服务三明市基础教育综合改革</w:t>
            </w:r>
            <w:r>
              <w:rPr>
                <w:rFonts w:hint="eastAsia" w:ascii="仿宋_GB2312" w:hAnsi="仿宋_GB2312" w:eastAsia="仿宋_GB2312" w:cs="仿宋_GB2312"/>
                <w:bCs/>
                <w:sz w:val="24"/>
                <w:szCs w:val="24"/>
                <w:lang w:val="en-US" w:eastAsia="zh-CN"/>
              </w:rPr>
              <w:t>为宗旨，积极投身教改研究。主持全国教育科学规划教育部重点课题1项、省级教研项目4项。以第一作者发表论文20余篇，其中SCI检索4篇，EI检索1篇，CSSCI期刊2篇，中文核心5篇。</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3.因材施教，潜心育人出成效。依托</w:t>
            </w:r>
            <w:r>
              <w:rPr>
                <w:rFonts w:hint="eastAsia" w:ascii="仿宋_GB2312" w:hAnsi="仿宋_GB2312" w:eastAsia="仿宋_GB2312" w:cs="仿宋_GB2312"/>
                <w:bCs/>
                <w:sz w:val="24"/>
                <w:szCs w:val="24"/>
              </w:rPr>
              <w:t>项目驱动创新班</w:t>
            </w:r>
            <w:r>
              <w:rPr>
                <w:rFonts w:hint="eastAsia" w:ascii="仿宋_GB2312" w:hAnsi="仿宋_GB2312" w:eastAsia="仿宋_GB2312" w:cs="仿宋_GB2312"/>
                <w:bCs/>
                <w:sz w:val="24"/>
                <w:szCs w:val="24"/>
                <w:lang w:val="en-US" w:eastAsia="zh-CN"/>
              </w:rPr>
              <w:t>的育人模式，将学知识、做项目、搞研究、悟做人融为一体。</w:t>
            </w:r>
            <w:r>
              <w:rPr>
                <w:rFonts w:hint="eastAsia" w:ascii="仿宋_GB2312" w:hAnsi="仿宋_GB2312" w:eastAsia="仿宋_GB2312" w:cs="仿宋_GB2312"/>
                <w:bCs/>
                <w:sz w:val="24"/>
                <w:szCs w:val="24"/>
              </w:rPr>
              <w:t>指导</w:t>
            </w:r>
            <w:r>
              <w:rPr>
                <w:rFonts w:hint="eastAsia" w:ascii="仿宋_GB2312" w:hAnsi="仿宋_GB2312" w:eastAsia="仿宋_GB2312" w:cs="仿宋_GB2312"/>
                <w:bCs/>
                <w:sz w:val="24"/>
                <w:szCs w:val="24"/>
                <w:lang w:val="en-US" w:eastAsia="zh-CN"/>
              </w:rPr>
              <w:t>学生一作发表SCI论文1篇、指导</w:t>
            </w:r>
            <w:r>
              <w:rPr>
                <w:rFonts w:hint="eastAsia" w:ascii="仿宋_GB2312" w:hAnsi="仿宋_GB2312" w:eastAsia="仿宋_GB2312" w:cs="仿宋_GB2312"/>
                <w:bCs/>
                <w:sz w:val="24"/>
                <w:szCs w:val="24"/>
              </w:rPr>
              <w:t>省级大创项目</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项</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指导学生获得实用新型专利2项</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学生获得校级科研标兵1次</w:t>
            </w:r>
            <w:r>
              <w:rPr>
                <w:rFonts w:hint="eastAsia" w:ascii="仿宋_GB2312" w:hAnsi="仿宋_GB2312" w:eastAsia="仿宋_GB2312" w:cs="仿宋_GB2312"/>
                <w:bCs/>
                <w:sz w:val="24"/>
                <w:szCs w:val="24"/>
              </w:rPr>
              <w:t>。</w:t>
            </w:r>
          </w:p>
        </w:tc>
        <w:tc>
          <w:tcPr>
            <w:tcW w:w="2660"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1.2023年，获评校级优秀毕业论文（设计）指导教师，三明学院</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bookmarkStart w:id="0" w:name="_GoBack"/>
            <w:bookmarkEnd w:id="0"/>
            <w:r>
              <w:rPr>
                <w:rFonts w:hint="eastAsia" w:ascii="仿宋_GB2312" w:hAnsi="仿宋_GB2312" w:eastAsia="仿宋_GB2312" w:cs="仿宋_GB2312"/>
                <w:bCs/>
                <w:sz w:val="24"/>
                <w:szCs w:val="24"/>
                <w:lang w:val="en-US" w:eastAsia="zh-CN"/>
              </w:rPr>
              <w:t>2022年，获校级课程思政优秀案例，三明学院</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3.2022年，获三明学院第三届教师教学创新大赛三等奖，三明学院</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4.2022年，福建省教育学会教育学委员会2022年学术年会一等奖，建省教育学会教育学委员会</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教音学院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林荣珍</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1978.10</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汉</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群众</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本科/硕士</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副教授</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无</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2002.08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p>
        </w:tc>
        <w:tc>
          <w:tcPr>
            <w:tcW w:w="6523"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Hans"/>
              </w:rPr>
            </w:pPr>
            <w:r>
              <w:rPr>
                <w:rFonts w:hint="eastAsia" w:ascii="仿宋_GB2312" w:hAnsi="仿宋_GB2312" w:eastAsia="仿宋_GB2312" w:cs="仿宋_GB2312"/>
                <w:bCs/>
                <w:sz w:val="24"/>
                <w:szCs w:val="24"/>
                <w:lang w:val="en-US" w:eastAsia="zh-Hans"/>
              </w:rPr>
              <w:t>爱岗敬业 尽职尽责：热爱教育事业，所教授课程均获得学生好评，积极参加教学竞赛不断提升教学能力。承担各级各类舞蹈演出的创编、排演、指导等工作，同时积极为地方基础教育以及文化建设贡献力量。</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Hans"/>
              </w:rPr>
            </w:pPr>
            <w:r>
              <w:rPr>
                <w:rFonts w:hint="eastAsia" w:ascii="仿宋_GB2312" w:hAnsi="仿宋_GB2312" w:eastAsia="仿宋_GB2312" w:cs="仿宋_GB2312"/>
                <w:bCs/>
                <w:sz w:val="24"/>
                <w:szCs w:val="24"/>
                <w:lang w:val="en-US" w:eastAsia="zh-Hans"/>
              </w:rPr>
              <w:t>教学科研 双管齐下：致力于地方音乐舞蹈文化研究，发表相关论文十余篇，近几年科研积分在音乐系专业教师中均处前列，主持多项省市社科课题并参与国家社科艺术学、教育部人文社科以及多项省市级教改课题。</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Hans"/>
              </w:rPr>
              <w:t>师范认证 勇于担当：勇挑师范认证工作重担，积极配合校院两级部署开展师范认证相关工作，以身作则，带领音乐专业教师团队攻坚克难圆满完成师范认证各项工作。</w:t>
            </w:r>
          </w:p>
        </w:tc>
        <w:tc>
          <w:tcPr>
            <w:tcW w:w="2660"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Hans"/>
              </w:rPr>
            </w:pPr>
            <w:r>
              <w:rPr>
                <w:rFonts w:hint="eastAsia" w:ascii="仿宋_GB2312" w:hAnsi="仿宋_GB2312" w:eastAsia="仿宋_GB2312" w:cs="仿宋_GB2312"/>
                <w:bCs/>
                <w:sz w:val="24"/>
                <w:szCs w:val="24"/>
                <w:lang w:val="en-US" w:eastAsia="zh-CN"/>
              </w:rPr>
              <w:t>2022</w:t>
            </w:r>
            <w:r>
              <w:rPr>
                <w:rFonts w:hint="eastAsia" w:ascii="仿宋_GB2312" w:hAnsi="仿宋_GB2312" w:eastAsia="仿宋_GB2312" w:cs="仿宋_GB2312"/>
                <w:bCs/>
                <w:sz w:val="24"/>
                <w:szCs w:val="24"/>
                <w:lang w:val="en-US" w:eastAsia="zh-Hans"/>
              </w:rPr>
              <w:t>年，获三明学院“我心目中的好老师”荣誉称号。</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CN"/>
              </w:rPr>
              <w:t>教音学院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郭晓琳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1981</w:t>
            </w:r>
            <w:r>
              <w:rPr>
                <w:rFonts w:hint="eastAsia" w:ascii="仿宋_GB2312" w:hAnsi="仿宋_GB2312" w:eastAsia="仿宋_GB2312" w:cs="仿宋_GB2312"/>
                <w:bCs/>
                <w:sz w:val="24"/>
                <w:szCs w:val="24"/>
                <w:lang w:val="en-US" w:eastAsia="zh-CN"/>
              </w:rPr>
              <w:t>.11</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汉</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民建会员</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硕士</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研究生</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副教授</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无</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2002</w:t>
            </w:r>
            <w:r>
              <w:rPr>
                <w:rFonts w:hint="eastAsia" w:ascii="仿宋_GB2312" w:hAnsi="仿宋_GB2312" w:eastAsia="仿宋_GB2312" w:cs="仿宋_GB2312"/>
                <w:bCs/>
                <w:sz w:val="24"/>
                <w:szCs w:val="24"/>
                <w:lang w:val="en-US" w:eastAsia="zh-CN"/>
              </w:rPr>
              <w:t>.08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p>
        </w:tc>
        <w:tc>
          <w:tcPr>
            <w:tcW w:w="6523"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该教师2021-2023年度表现优秀，完成福建省“十三五”教育规划重点课题结项工作并申报“十四五”教育规划课题，主持福建省社会科学研究项目，积极申报全国教育规划课题现已由福建省推送，发表论文2篇，作为专业带头人/系主任，负责学前教育师范专业认证（第二级）工作，目前已完成认证专家进校考查，2022年获得毕业论文优秀指导教师，并积极开展社会服务，成为福建省“八五”普法讲师团成员及三明市民法典宣讲团成员，为多个单位进行普法宣讲。</w:t>
            </w:r>
          </w:p>
        </w:tc>
        <w:tc>
          <w:tcPr>
            <w:tcW w:w="266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2022年/毕业论文优秀指导教师/三明学院</w:t>
            </w:r>
          </w:p>
          <w:p>
            <w:pPr>
              <w:pStyle w:val="2"/>
              <w:keepNext w:val="0"/>
              <w:keepLines w:val="0"/>
              <w:pageBreakBefore w:val="0"/>
              <w:kinsoku/>
              <w:wordWrap/>
              <w:overflowPunct/>
              <w:topLinePunct w:val="0"/>
              <w:autoSpaceDE/>
              <w:autoSpaceDN/>
              <w:bidi w:val="0"/>
              <w:adjustRightInd/>
              <w:spacing w:after="0" w:line="240" w:lineRule="exact"/>
              <w:ind w:left="0" w:lef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2022年/福建省“八五”普法讲师团成员/中共福建省委宣传部、福建省司法厅</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教音学院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4</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伍伍家军</w:t>
            </w:r>
          </w:p>
        </w:tc>
        <w:tc>
          <w:tcPr>
            <w:tcW w:w="466" w:type="dxa"/>
            <w:vAlign w:val="center"/>
          </w:tcPr>
          <w:p>
            <w:pPr>
              <w:keepNext w:val="0"/>
              <w:keepLines w:val="0"/>
              <w:pageBreakBefore w:val="0"/>
              <w:tabs>
                <w:tab w:val="center" w:pos="125"/>
              </w:tabs>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男</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11983年1月</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汉汉</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群群众</w:t>
            </w:r>
          </w:p>
        </w:tc>
        <w:tc>
          <w:tcPr>
            <w:tcW w:w="569"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博博士/研究生</w:t>
            </w:r>
          </w:p>
        </w:tc>
        <w:tc>
          <w:tcPr>
            <w:tcW w:w="570"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教教授（预聘）</w:t>
            </w:r>
          </w:p>
        </w:tc>
        <w:tc>
          <w:tcPr>
            <w:tcW w:w="4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无</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right="0" w:firstLine="56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22021.4</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p>
        </w:tc>
        <w:tc>
          <w:tcPr>
            <w:tcW w:w="6523" w:type="dxa"/>
            <w:vAlign w:val="center"/>
          </w:tcPr>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伍家军自2021年4月入职以来，主持福建省社科基金重点项目1项（2023-2025），以第一参与人参与国家自然科学基金面上项目1项（2022-2025），以第一作者发表SSCI学术论文3篇（题为To respond or not to respond? The reviewer- and review content-related influencers on managerial response decision towards customer reviews的论文2023年在线发表于旅游管理类顶尖期刊International Journal of Hospitality Management，影响因子为11.7；题为The impact of user innovator mindset on feedback volume, feedback diversity and new product development performance的论文2023年正式发表于企业创新类优秀期刊European Journal of Innovation Management，影响因子为4.75；题为The Effects of Multilevel Orientations on Frontline Deliberate Learning的论文2022年正式发表于SAGE Open，影响因子为2.03）。</w:t>
            </w:r>
          </w:p>
        </w:tc>
        <w:tc>
          <w:tcPr>
            <w:tcW w:w="26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经管学院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5</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官官长春</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男男</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11985年3月</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汉汉</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中中共党员</w:t>
            </w:r>
          </w:p>
        </w:tc>
        <w:tc>
          <w:tcPr>
            <w:tcW w:w="569"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研硕士/研究生</w:t>
            </w:r>
          </w:p>
        </w:tc>
        <w:tc>
          <w:tcPr>
            <w:tcW w:w="570"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讲讲师</w:t>
            </w:r>
          </w:p>
        </w:tc>
        <w:tc>
          <w:tcPr>
            <w:tcW w:w="4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无</w:t>
            </w:r>
          </w:p>
          <w:p>
            <w:pPr>
              <w:bidi w:val="0"/>
              <w:jc w:val="left"/>
              <w:rPr>
                <w:rFonts w:hint="default"/>
                <w:lang w:val="en-US" w:eastAsia="zh-CN"/>
              </w:rPr>
            </w:pPr>
            <w:r>
              <w:rPr>
                <w:rFonts w:hint="eastAsia"/>
                <w:lang w:val="en-US" w:eastAsia="zh-CN"/>
              </w:rPr>
              <w:t>无</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right="0" w:firstLine="56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22012.8</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月</w:t>
            </w:r>
          </w:p>
        </w:tc>
        <w:tc>
          <w:tcPr>
            <w:tcW w:w="6523" w:type="dxa"/>
            <w:vAlign w:val="center"/>
          </w:tcPr>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科研方面：以第一作者身份发表SSCI与SCI论文各1篇；获立地厅级以上科研项目3项，主持横向课题1项（到账经费9.998万元），积极参加省级与国家级学会会议，投稿论文多次获奖。（2）教育教学方面：作为骨干队员，荣获第十一届福建省高等教育教学成果一等奖；作为旅游管理学科申硕的日常事务经办人员，为学校申硕“一号工程”做了大量卓有成效的工作；作为团队骨干成员，为三明学院唯一获批的国家级一流本科专业建设点（旅游管理与服务教育专业）做出了贡献；与李想、龚琳通力合作，撰写旅游管理省级一流学科建设方案并获批。（3）课程思政方面：获立校级（已结项）与厅级课程思政教改课题各1项；作为骨干队员，积极参与全国旅游教指委委托的旅教专业课程思政指南制修订工作。（4）服务学生方面：积极为学生在学业、就业等方面答疑解惑，与旅游管理系教师通力合作，指导学生参加各类比赛，获奖不少。（5）党建方面：积极配合支部书记做好党建党务工作，并自觉加强政治理论学习，提升自己的政治素养。</w:t>
            </w:r>
          </w:p>
        </w:tc>
        <w:tc>
          <w:tcPr>
            <w:tcW w:w="2660" w:type="dxa"/>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1.2023年1月，2021-2022年度考核优秀，三明学院；</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2.2022年10月，福建省第十一届高等教育教学成果一等奖（集体项目）；</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3.2022年10月，科研标兵，三明学院经济与管理学院；</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4.2021年6月，福建社科界庆祝中国共产党成立100周年青年学者论坛优秀论文奖，福建省社会科学界联合会。</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经管学院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36</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肖肖鸿</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女女</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11989年11月</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汉汉</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中中共党员</w:t>
            </w:r>
          </w:p>
        </w:tc>
        <w:tc>
          <w:tcPr>
            <w:tcW w:w="569"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硕硕士</w:t>
            </w:r>
          </w:p>
        </w:tc>
        <w:tc>
          <w:tcPr>
            <w:tcW w:w="570"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讲讲师</w:t>
            </w:r>
          </w:p>
        </w:tc>
        <w:tc>
          <w:tcPr>
            <w:tcW w:w="4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无无</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22013年8月</w:t>
            </w:r>
          </w:p>
        </w:tc>
        <w:tc>
          <w:tcPr>
            <w:tcW w:w="6523" w:type="dxa"/>
            <w:vAlign w:val="center"/>
          </w:tcPr>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该同志为经管学院管理工程系专任教师，担任供应链管理、专业实习、见习等多门专业课程的教学工作；思想政治方面，她忠诚党的教育事业，积极学习党的政治理论并践行运用于提高自己的工作能力中；教学方面，她专业能力强，上课热情感染力强，学生教评分数平均分排名靠前；教研方面，她不断实践教学改革创新并多次获得专业教学相关奖项，多年以来指导学生参加专业学科竞赛并取得50余次省级及以上奖项；服务学生方面，她担任经济与管理学院团委副书记以及物流管理工作室指导老师，每年组织多次面向全院乃至全校的第二课堂活动，与学生相处融洽，深受学生信任，在与学生的互动中了解学生、影响学生、帮助学生。该同志近5年来3次年度考核评定为“优秀”。</w:t>
            </w:r>
          </w:p>
        </w:tc>
        <w:tc>
          <w:tcPr>
            <w:tcW w:w="2660" w:type="dxa"/>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1.2021年/三明学院第二届教学创新大赛一等奖/三明学院；</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2.2021年/首届全国物流与供应链专业教师职业能力竞赛国家级三等奖/中国物流与采购联合会；</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3.2022年/第一届“经管明师”二等奖/经济与管理学院；</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4.2022年/主题微团课教师组二等奖/共青团三明学院委员会；</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5.2022年/三明学院首届基层党务干部职业能力大赛优秀奖/中共三明学院委员会；</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6.2022年/“服务育人标兵”、“党建标兵”、“经管明师”称号/经济与管理学院；</w:t>
            </w:r>
          </w:p>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7.2022年/第二届物流与供应链专业教师数字化职业能力竞赛国家级一等奖/中国物流与采购联合会。</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经管学院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47</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朱朱松平</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男男</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11990年9月</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汉汉</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中中共党员</w:t>
            </w:r>
          </w:p>
        </w:tc>
        <w:tc>
          <w:tcPr>
            <w:tcW w:w="569"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博博士</w:t>
            </w:r>
          </w:p>
        </w:tc>
        <w:tc>
          <w:tcPr>
            <w:tcW w:w="570"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副教授</w:t>
            </w:r>
          </w:p>
        </w:tc>
        <w:tc>
          <w:tcPr>
            <w:tcW w:w="478"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default"/>
                <w:lang w:val="en-US" w:eastAsia="zh-CN"/>
              </w:rPr>
            </w:pPr>
            <w:r>
              <w:rPr>
                <w:rFonts w:hint="eastAsia" w:ascii="仿宋_GB2312" w:hAnsi="仿宋_GB2312" w:eastAsia="仿宋_GB2312" w:cs="仿宋_GB2312"/>
                <w:kern w:val="0"/>
                <w:sz w:val="24"/>
                <w:szCs w:val="24"/>
                <w:lang w:val="en-US" w:eastAsia="zh-CN"/>
              </w:rPr>
              <w:t>任无</w:t>
            </w:r>
          </w:p>
        </w:tc>
        <w:tc>
          <w:tcPr>
            <w:tcW w:w="466" w:type="dxa"/>
            <w:vAlign w:val="center"/>
          </w:tcPr>
          <w:p>
            <w:pPr>
              <w:keepNext w:val="0"/>
              <w:keepLines w:val="0"/>
              <w:pageBreakBefore w:val="0"/>
              <w:kinsoku/>
              <w:wordWrap/>
              <w:overflowPunct/>
              <w:topLinePunct w:val="0"/>
              <w:autoSpaceDE/>
              <w:autoSpaceDN/>
              <w:bidi w:val="0"/>
              <w:adjustRightInd/>
              <w:snapToGrid/>
              <w:spacing w:line="240" w:lineRule="exact"/>
              <w:ind w:left="0" w:right="0" w:firstLine="56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22021年9月</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center"/>
              <w:textAlignment w:val="auto"/>
              <w:rPr>
                <w:rFonts w:hint="eastAsia" w:ascii="仿宋_GB2312" w:hAnsi="仿宋_GB2312" w:eastAsia="仿宋_GB2312" w:cs="仿宋_GB2312"/>
                <w:kern w:val="0"/>
                <w:sz w:val="24"/>
                <w:szCs w:val="24"/>
                <w:lang w:val="en-US" w:eastAsia="zh-CN" w:bidi="ar-SA"/>
              </w:rPr>
            </w:pPr>
          </w:p>
        </w:tc>
        <w:tc>
          <w:tcPr>
            <w:tcW w:w="6523" w:type="dxa"/>
            <w:vAlign w:val="center"/>
          </w:tcPr>
          <w:p>
            <w:pPr>
              <w:keepNext w:val="0"/>
              <w:keepLines w:val="0"/>
              <w:pageBreakBefore w:val="0"/>
              <w:kinsoku/>
              <w:wordWrap/>
              <w:overflowPunct/>
              <w:topLinePunct w:val="0"/>
              <w:autoSpaceDE/>
              <w:autoSpaceDN/>
              <w:bidi w:val="0"/>
              <w:adjustRightInd/>
              <w:snapToGrid/>
              <w:spacing w:line="240" w:lineRule="exact"/>
              <w:ind w:left="0" w:right="0" w:firstLine="560"/>
              <w:jc w:val="both"/>
              <w:textAlignment w:val="auto"/>
              <w:rPr>
                <w:rFonts w:hint="eastAsia" w:ascii="仿宋_GB2312" w:hAnsi="仿宋_GB2312" w:eastAsia="仿宋_GB2312" w:cs="仿宋_GB2312"/>
                <w:kern w:val="0"/>
                <w:sz w:val="24"/>
                <w:szCs w:val="24"/>
                <w:lang w:val="en-US" w:eastAsia="zh-CN"/>
              </w:rPr>
            </w:pPr>
          </w:p>
          <w:p>
            <w:pPr>
              <w:keepNext w:val="0"/>
              <w:keepLines w:val="0"/>
              <w:pageBreakBefore w:val="0"/>
              <w:kinsoku/>
              <w:wordWrap/>
              <w:overflowPunct/>
              <w:topLinePunct w:val="0"/>
              <w:autoSpaceDE/>
              <w:autoSpaceDN/>
              <w:bidi w:val="0"/>
              <w:adjustRightInd/>
              <w:snapToGrid/>
              <w:spacing w:line="240" w:lineRule="exact"/>
              <w:ind w:left="0" w:right="0" w:firstLine="56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该同志爱岗敬业、关心学生、团结同事。2021年以来，累计发表2篇高水平论文，主持2项省部级以上课题，荣获三明学院“校十佳毕业论文”指导老师、经济与管理学院“优秀科研工作者”“优秀毕业论文指导老师”称号。</w:t>
            </w:r>
          </w:p>
          <w:p>
            <w:pPr>
              <w:keepNext w:val="0"/>
              <w:keepLines w:val="0"/>
              <w:pageBreakBefore w:val="0"/>
              <w:kinsoku/>
              <w:wordWrap/>
              <w:overflowPunct/>
              <w:topLinePunct w:val="0"/>
              <w:autoSpaceDE/>
              <w:autoSpaceDN/>
              <w:bidi w:val="0"/>
              <w:adjustRightInd/>
              <w:snapToGrid/>
              <w:spacing w:line="240" w:lineRule="exact"/>
              <w:ind w:left="0" w:right="0" w:firstLine="560"/>
              <w:jc w:val="both"/>
              <w:textAlignment w:val="auto"/>
              <w:rPr>
                <w:rFonts w:hint="eastAsia" w:ascii="仿宋_GB2312" w:hAnsi="仿宋_GB2312" w:eastAsia="仿宋_GB2312" w:cs="仿宋_GB2312"/>
                <w:kern w:val="0"/>
                <w:sz w:val="24"/>
                <w:szCs w:val="24"/>
                <w:lang w:val="en-US" w:eastAsia="zh-CN"/>
              </w:rPr>
            </w:pPr>
          </w:p>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p>
        </w:tc>
        <w:tc>
          <w:tcPr>
            <w:tcW w:w="2660" w:type="dxa"/>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1.2022年10月，“优秀科研工作者”三等奖，经济与管理学院；</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2.2023年7月，“校十佳毕业论文”指导老师，三明学院；</w:t>
            </w:r>
          </w:p>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3.2023年7月，“优秀毕业论文”指导老师，经济与管理学院。</w:t>
            </w: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经管学院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6"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闻霞</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女</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197807</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汉</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中共党员</w:t>
            </w:r>
          </w:p>
        </w:tc>
        <w:tc>
          <w:tcPr>
            <w:tcW w:w="569"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硕士研究生</w:t>
            </w:r>
          </w:p>
        </w:tc>
        <w:tc>
          <w:tcPr>
            <w:tcW w:w="57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教授</w:t>
            </w:r>
          </w:p>
        </w:tc>
        <w:tc>
          <w:tcPr>
            <w:tcW w:w="478"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无</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200707</w:t>
            </w:r>
          </w:p>
          <w:p>
            <w:pPr>
              <w:keepNext w:val="0"/>
              <w:keepLines w:val="0"/>
              <w:pageBreakBefore w:val="0"/>
              <w:kinsoku/>
              <w:wordWrap/>
              <w:overflowPunct/>
              <w:topLinePunct w:val="0"/>
              <w:autoSpaceDE/>
              <w:autoSpaceDN/>
              <w:bidi w:val="0"/>
              <w:adjustRightInd/>
              <w:spacing w:line="240" w:lineRule="exact"/>
              <w:ind w:firstLine="378" w:firstLineChars="150"/>
              <w:jc w:val="center"/>
              <w:textAlignment w:val="auto"/>
              <w:rPr>
                <w:rFonts w:hint="eastAsia" w:ascii="仿宋_GB2312" w:hAnsi="仿宋_GB2312" w:eastAsia="仿宋_GB2312" w:cs="仿宋_GB2312"/>
                <w:spacing w:val="6"/>
                <w:sz w:val="24"/>
                <w:szCs w:val="24"/>
                <w:lang w:val="en-US" w:eastAsia="zh-Hans"/>
              </w:rPr>
            </w:pPr>
          </w:p>
        </w:tc>
        <w:tc>
          <w:tcPr>
            <w:tcW w:w="6523"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闻霞，从事CAD/CAM先进制造及工业设计交叉学科等领域教学科研工作。福建省图学学会理事。主持省部级项目7项，其中省级科研项目3项，省级精品在线开放课程1门，省级混合式一流课程1门；主编高等教育出版社出版教材2部，数字教材1部；先后在国内外发表学术论文20余篇；授权发明专利3项。作为第一完成人获福建省第七届教学成果奖二等奖，获省级教学移动大赛二等奖，“三明市优秀教师”“三明学院学年度优秀教师”。指导学生参加学科竞赛获国家级一等奖1项，国家级二等奖2项，省级特等奖3项，省级一等奖10项。</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p>
        </w:tc>
        <w:tc>
          <w:tcPr>
            <w:tcW w:w="2660"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4.2017-2019年度校级优秀教师</w:t>
            </w:r>
          </w:p>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5.</w:t>
            </w:r>
            <w:r>
              <w:rPr>
                <w:rFonts w:hint="eastAsia" w:ascii="仿宋_GB2312" w:hAnsi="仿宋_GB2312" w:eastAsia="仿宋_GB2312" w:cs="仿宋_GB2312"/>
                <w:spacing w:val="6"/>
                <w:sz w:val="24"/>
                <w:szCs w:val="24"/>
                <w:lang w:val="en-US" w:eastAsia="zh-Hans"/>
              </w:rPr>
              <w:t>2014.4获“福建省第七届教学成果奖二等奖”福建省教育厅（</w:t>
            </w:r>
            <w:r>
              <w:rPr>
                <w:rFonts w:hint="eastAsia" w:ascii="仿宋_GB2312" w:hAnsi="仿宋_GB2312" w:eastAsia="仿宋_GB2312" w:cs="仿宋_GB2312"/>
                <w:spacing w:val="6"/>
                <w:sz w:val="24"/>
                <w:szCs w:val="24"/>
                <w:lang w:val="en-US" w:eastAsia="zh-CN"/>
              </w:rPr>
              <w:t>排名第一</w:t>
            </w:r>
            <w:r>
              <w:rPr>
                <w:rFonts w:hint="eastAsia" w:ascii="仿宋_GB2312" w:hAnsi="仿宋_GB2312" w:eastAsia="仿宋_GB2312" w:cs="仿宋_GB2312"/>
                <w:spacing w:val="6"/>
                <w:sz w:val="24"/>
                <w:szCs w:val="24"/>
                <w:lang w:val="en-US" w:eastAsia="zh-Hans"/>
              </w:rPr>
              <w:t>）</w:t>
            </w:r>
          </w:p>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6.</w:t>
            </w:r>
            <w:r>
              <w:rPr>
                <w:rFonts w:hint="eastAsia" w:ascii="仿宋_GB2312" w:hAnsi="仿宋_GB2312" w:eastAsia="仿宋_GB2312" w:cs="仿宋_GB2312"/>
                <w:spacing w:val="6"/>
                <w:sz w:val="24"/>
                <w:szCs w:val="24"/>
                <w:lang w:val="en-US" w:eastAsia="zh-Hans"/>
              </w:rPr>
              <w:t>2015.09获“三明市优秀教师”称号 三明市教育局</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7.</w:t>
            </w:r>
            <w:r>
              <w:rPr>
                <w:rFonts w:hint="eastAsia" w:ascii="仿宋_GB2312" w:hAnsi="仿宋_GB2312" w:eastAsia="仿宋_GB2312" w:cs="仿宋_GB2312"/>
                <w:spacing w:val="6"/>
                <w:sz w:val="24"/>
                <w:szCs w:val="24"/>
                <w:lang w:val="en-US" w:eastAsia="zh-Hans"/>
              </w:rPr>
              <w:t>2015.5“2014-2015年度优秀教师”三明学院</w:t>
            </w:r>
          </w:p>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8.</w:t>
            </w:r>
            <w:r>
              <w:rPr>
                <w:rFonts w:hint="eastAsia" w:ascii="仿宋_GB2312" w:hAnsi="仿宋_GB2312" w:eastAsia="仿宋_GB2312" w:cs="仿宋_GB2312"/>
                <w:spacing w:val="6"/>
                <w:sz w:val="24"/>
                <w:szCs w:val="24"/>
                <w:lang w:val="en-US" w:eastAsia="zh-Hans"/>
              </w:rPr>
              <w:t>2016.3获“三明学院2015年度优秀科研工作者”称号 三明学院</w:t>
            </w:r>
          </w:p>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9.</w:t>
            </w:r>
            <w:r>
              <w:rPr>
                <w:rFonts w:hint="eastAsia" w:ascii="仿宋_GB2312" w:hAnsi="仿宋_GB2312" w:eastAsia="仿宋_GB2312" w:cs="仿宋_GB2312"/>
                <w:spacing w:val="6"/>
                <w:sz w:val="24"/>
                <w:szCs w:val="24"/>
                <w:lang w:val="en-US" w:eastAsia="zh-Hans"/>
              </w:rPr>
              <w:t>2010.3获“三明学院青年教师教学优秀奖”三明学院</w:t>
            </w:r>
          </w:p>
        </w:tc>
        <w:tc>
          <w:tcPr>
            <w:tcW w:w="684"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艺设学院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张</w:t>
            </w:r>
            <w:r>
              <w:rPr>
                <w:rFonts w:hint="eastAsia" w:ascii="仿宋_GB2312" w:hAnsi="仿宋_GB2312" w:eastAsia="仿宋_GB2312" w:cs="仿宋_GB2312"/>
                <w:spacing w:val="6"/>
                <w:sz w:val="24"/>
                <w:szCs w:val="24"/>
                <w:lang w:val="en-US" w:eastAsia="zh-Hans"/>
              </w:rPr>
              <w:t>龙翔</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男</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jc w:val="center"/>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1968.11</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汉</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中</w:t>
            </w:r>
            <w:r>
              <w:rPr>
                <w:rFonts w:hint="eastAsia" w:ascii="仿宋_GB2312" w:hAnsi="仿宋_GB2312" w:eastAsia="仿宋_GB2312" w:cs="仿宋_GB2312"/>
                <w:spacing w:val="6"/>
                <w:sz w:val="24"/>
                <w:szCs w:val="24"/>
                <w:lang w:val="en-US" w:eastAsia="zh-Hans"/>
              </w:rPr>
              <w:t>共党员</w:t>
            </w:r>
          </w:p>
        </w:tc>
        <w:tc>
          <w:tcPr>
            <w:tcW w:w="569"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本科/学士</w:t>
            </w:r>
          </w:p>
        </w:tc>
        <w:tc>
          <w:tcPr>
            <w:tcW w:w="570"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副教授</w:t>
            </w:r>
          </w:p>
        </w:tc>
        <w:tc>
          <w:tcPr>
            <w:tcW w:w="478"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无</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1</w:t>
            </w:r>
            <w:r>
              <w:rPr>
                <w:rFonts w:hint="eastAsia" w:ascii="仿宋_GB2312" w:hAnsi="仿宋_GB2312" w:eastAsia="仿宋_GB2312" w:cs="仿宋_GB2312"/>
                <w:spacing w:val="6"/>
                <w:sz w:val="24"/>
                <w:szCs w:val="24"/>
                <w:lang w:val="en-US" w:eastAsia="zh-Hans"/>
              </w:rPr>
              <w:t>995.8</w:t>
            </w:r>
          </w:p>
        </w:tc>
        <w:tc>
          <w:tcPr>
            <w:tcW w:w="6523" w:type="dxa"/>
            <w:noWrap w:val="0"/>
            <w:vAlign w:val="top"/>
          </w:tcPr>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担任美术与公共设计艺术设计支部书记，积极配合院领导工作，政治信念坚定,多次参加校志愿者活动。敬业爱生，受到学生好评，教学质量测评排名处于本单位前列。刻苦钻研，努力提高业务水平，善于跟踪学习本学科最新成果和知识。 2021-2023 学年度考核均为2个学年度考核优秀。师德师风考核2次评优，做院讲座报告3次以上。</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1.主持教育部高等教育司项目3项。</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2.主持市级课题1项。</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3.主持校级课题1项。</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4.主持校级一流课程1门。</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5.主持校级优秀示范课程1项。</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6.独立发表在国家级艺术类核心作品两件。</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7.指导大学生参加省级职业技能大赛获一等奖一次</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8.编写教材1部。</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9.独立发表学术论文1编。</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10.获实用新型专利3项。</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11.完成校级横向课题2项，到帐资金32.2万元。</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12.排名第二参与《全国服务业科技创新奖》“红色文化动画场景设计虚拟仿真实验——以古田会议为例”，荣膺集体三等奖。</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13.2022年美术学专业通过教育部师范认证，任专业负责人。</w:t>
            </w:r>
          </w:p>
        </w:tc>
        <w:tc>
          <w:tcPr>
            <w:tcW w:w="2660" w:type="dxa"/>
            <w:noWrap w:val="0"/>
            <w:vAlign w:val="top"/>
          </w:tcPr>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1.指导大学生参加省级职业技能大赛获一等奖 / 2022.5/福建省教育厅主办</w:t>
            </w:r>
          </w:p>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2.排名第二参与《全国服务业科技创新奖》“红色文化动画场景设计虚拟仿真实验——以古田会议为例”，荣膺集体三等奖/ 2022.12 /科技部立项</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p>
        </w:tc>
        <w:tc>
          <w:tcPr>
            <w:tcW w:w="684"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艺设学院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杨</w:t>
            </w:r>
            <w:r>
              <w:rPr>
                <w:rFonts w:hint="eastAsia" w:ascii="仿宋_GB2312" w:hAnsi="仿宋_GB2312" w:eastAsia="仿宋_GB2312" w:cs="仿宋_GB2312"/>
                <w:spacing w:val="6"/>
                <w:sz w:val="24"/>
                <w:szCs w:val="24"/>
                <w:lang w:val="en-US" w:eastAsia="zh-Hans"/>
              </w:rPr>
              <w:t>晓燕</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jc w:val="center"/>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女女</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jc w:val="center"/>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11986.07</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汉</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jc w:val="center"/>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中</w:t>
            </w:r>
            <w:r>
              <w:rPr>
                <w:rFonts w:hint="eastAsia" w:ascii="仿宋_GB2312" w:hAnsi="仿宋_GB2312" w:eastAsia="仿宋_GB2312" w:cs="仿宋_GB2312"/>
                <w:spacing w:val="6"/>
                <w:sz w:val="24"/>
                <w:szCs w:val="24"/>
                <w:lang w:val="en-US" w:eastAsia="zh-CN"/>
              </w:rPr>
              <w:t>中</w:t>
            </w:r>
            <w:r>
              <w:rPr>
                <w:rFonts w:hint="eastAsia" w:ascii="仿宋_GB2312" w:hAnsi="仿宋_GB2312" w:eastAsia="仿宋_GB2312" w:cs="仿宋_GB2312"/>
                <w:spacing w:val="6"/>
                <w:sz w:val="24"/>
                <w:szCs w:val="24"/>
                <w:lang w:val="en-US" w:eastAsia="zh-Hans"/>
              </w:rPr>
              <w:t>共党员</w:t>
            </w:r>
          </w:p>
        </w:tc>
        <w:tc>
          <w:tcPr>
            <w:tcW w:w="569"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本科/学士</w:t>
            </w:r>
          </w:p>
        </w:tc>
        <w:tc>
          <w:tcPr>
            <w:tcW w:w="570"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讲师</w:t>
            </w:r>
          </w:p>
        </w:tc>
        <w:tc>
          <w:tcPr>
            <w:tcW w:w="478"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无</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2</w:t>
            </w:r>
            <w:r>
              <w:rPr>
                <w:rFonts w:hint="eastAsia" w:ascii="仿宋_GB2312" w:hAnsi="仿宋_GB2312" w:eastAsia="仿宋_GB2312" w:cs="仿宋_GB2312"/>
                <w:spacing w:val="6"/>
                <w:sz w:val="24"/>
                <w:szCs w:val="24"/>
                <w:lang w:val="en-US" w:eastAsia="zh-Hans"/>
              </w:rPr>
              <w:t>011</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8</w:t>
            </w:r>
          </w:p>
        </w:tc>
        <w:tc>
          <w:tcPr>
            <w:tcW w:w="6523" w:type="dxa"/>
            <w:noWrap w:val="0"/>
            <w:vAlign w:val="top"/>
          </w:tcPr>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2021年底至2022年5月参与学院教学成果奖申报，负责申报材料撰写、相关佐证材料收集等工作，积极总结工作中的经验，</w:t>
            </w:r>
            <w:r>
              <w:rPr>
                <w:rFonts w:hint="eastAsia" w:ascii="仿宋_GB2312" w:hAnsi="仿宋_GB2312" w:eastAsia="仿宋_GB2312" w:cs="仿宋_GB2312"/>
                <w:spacing w:val="6"/>
                <w:sz w:val="24"/>
                <w:szCs w:val="24"/>
                <w:lang w:val="en-US" w:eastAsia="zh-Hans"/>
              </w:rPr>
              <w:t>助推学院教学成果奖申报</w:t>
            </w:r>
            <w:r>
              <w:rPr>
                <w:rFonts w:hint="eastAsia" w:ascii="仿宋_GB2312" w:hAnsi="仿宋_GB2312" w:eastAsia="仿宋_GB2312" w:cs="仿宋_GB2312"/>
                <w:spacing w:val="6"/>
                <w:sz w:val="24"/>
                <w:szCs w:val="24"/>
                <w:lang w:val="en-US" w:eastAsia="zh-CN"/>
              </w:rPr>
              <w:t>。参与</w:t>
            </w:r>
            <w:r>
              <w:rPr>
                <w:rFonts w:hint="eastAsia" w:ascii="仿宋_GB2312" w:hAnsi="仿宋_GB2312" w:eastAsia="仿宋_GB2312" w:cs="仿宋_GB2312"/>
                <w:spacing w:val="6"/>
                <w:sz w:val="24"/>
                <w:szCs w:val="24"/>
                <w:lang w:val="en-US" w:eastAsia="zh-Hans"/>
              </w:rPr>
              <w:t>学院触控</w:t>
            </w:r>
            <w:r>
              <w:rPr>
                <w:rFonts w:hint="eastAsia" w:ascii="仿宋_GB2312" w:hAnsi="仿宋_GB2312" w:eastAsia="仿宋_GB2312" w:cs="仿宋_GB2312"/>
                <w:spacing w:val="6"/>
                <w:sz w:val="24"/>
                <w:szCs w:val="24"/>
                <w:lang w:val="en-US" w:eastAsia="zh-CN"/>
              </w:rPr>
              <w:t>创新班工作，</w:t>
            </w:r>
            <w:r>
              <w:rPr>
                <w:rFonts w:hint="eastAsia" w:ascii="仿宋_GB2312" w:hAnsi="仿宋_GB2312" w:eastAsia="仿宋_GB2312" w:cs="仿宋_GB2312"/>
                <w:spacing w:val="6"/>
                <w:sz w:val="24"/>
                <w:szCs w:val="24"/>
                <w:lang w:val="en-US" w:eastAsia="zh-Hans"/>
              </w:rPr>
              <w:t>在组织学生申报创新班、学生管理、校企双方工作对接等方面</w:t>
            </w:r>
            <w:r>
              <w:rPr>
                <w:rFonts w:hint="eastAsia" w:ascii="仿宋_GB2312" w:hAnsi="仿宋_GB2312" w:eastAsia="仿宋_GB2312" w:cs="仿宋_GB2312"/>
                <w:spacing w:val="6"/>
                <w:sz w:val="24"/>
                <w:szCs w:val="24"/>
                <w:lang w:val="en-US" w:eastAsia="zh-CN"/>
              </w:rPr>
              <w:t>进行总结、归纳</w:t>
            </w:r>
            <w:r>
              <w:rPr>
                <w:rFonts w:hint="eastAsia" w:ascii="仿宋_GB2312" w:hAnsi="仿宋_GB2312" w:eastAsia="仿宋_GB2312" w:cs="仿宋_GB2312"/>
                <w:spacing w:val="6"/>
                <w:sz w:val="24"/>
                <w:szCs w:val="24"/>
                <w:lang w:val="en-US" w:eastAsia="zh-Hans"/>
              </w:rPr>
              <w:t>不断提升触控创新班工作成效。2022年7月，在院领导的带领下，参与“访企拓岗”活动，前往厦门充分调研相关企业、高校，在此基础上该教师撰写、形成学院专业调研报告一份。积极参与美术学专业师范认证工作，协助撰写“众创空间”、“艺术楼”考察点短片解说词。</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在科研工作方面，积极申报</w:t>
            </w:r>
            <w:r>
              <w:rPr>
                <w:rFonts w:hint="eastAsia" w:ascii="仿宋_GB2312" w:hAnsi="仿宋_GB2312" w:eastAsia="仿宋_GB2312" w:cs="仿宋_GB2312"/>
                <w:spacing w:val="6"/>
                <w:sz w:val="24"/>
                <w:szCs w:val="24"/>
                <w:lang w:val="en-US" w:eastAsia="zh-CN"/>
              </w:rPr>
              <w:t>教改、</w:t>
            </w:r>
            <w:r>
              <w:rPr>
                <w:rFonts w:hint="eastAsia" w:ascii="仿宋_GB2312" w:hAnsi="仿宋_GB2312" w:eastAsia="仿宋_GB2312" w:cs="仿宋_GB2312"/>
                <w:spacing w:val="6"/>
                <w:sz w:val="24"/>
                <w:szCs w:val="24"/>
                <w:lang w:val="en-US" w:eastAsia="zh-Hans"/>
              </w:rPr>
              <w:t>科研项目，</w:t>
            </w:r>
            <w:r>
              <w:rPr>
                <w:rFonts w:hint="eastAsia" w:ascii="仿宋_GB2312" w:hAnsi="仿宋_GB2312" w:eastAsia="仿宋_GB2312" w:cs="仿宋_GB2312"/>
                <w:spacing w:val="6"/>
                <w:sz w:val="24"/>
                <w:szCs w:val="24"/>
                <w:lang w:val="en-US" w:eastAsia="zh-CN"/>
              </w:rPr>
              <w:t>于2022</w:t>
            </w:r>
            <w:r>
              <w:rPr>
                <w:rFonts w:hint="eastAsia" w:ascii="仿宋_GB2312" w:hAnsi="仿宋_GB2312" w:eastAsia="仿宋_GB2312" w:cs="仿宋_GB2312"/>
                <w:spacing w:val="6"/>
                <w:sz w:val="24"/>
                <w:szCs w:val="24"/>
                <w:lang w:val="en-US" w:eastAsia="zh-Hans"/>
              </w:rPr>
              <w:t>年</w:t>
            </w:r>
            <w:r>
              <w:rPr>
                <w:rFonts w:hint="eastAsia" w:ascii="仿宋_GB2312" w:hAnsi="仿宋_GB2312" w:eastAsia="仿宋_GB2312" w:cs="仿宋_GB2312"/>
                <w:spacing w:val="6"/>
                <w:sz w:val="24"/>
                <w:szCs w:val="24"/>
                <w:lang w:val="en-US" w:eastAsia="zh-CN"/>
              </w:rPr>
              <w:t>上半年申报省社科特别委托项目“福文化”研究一项</w:t>
            </w:r>
            <w:r>
              <w:rPr>
                <w:rFonts w:hint="eastAsia" w:ascii="仿宋_GB2312" w:hAnsi="仿宋_GB2312" w:eastAsia="仿宋_GB2312" w:cs="仿宋_GB2312"/>
                <w:spacing w:val="6"/>
                <w:sz w:val="24"/>
                <w:szCs w:val="24"/>
                <w:lang w:val="en-US" w:eastAsia="zh-Hans"/>
              </w:rPr>
              <w:t>。以课题为契机，不断以最新的观念与视角进行</w:t>
            </w:r>
            <w:r>
              <w:rPr>
                <w:rFonts w:hint="eastAsia" w:ascii="仿宋_GB2312" w:hAnsi="仿宋_GB2312" w:eastAsia="仿宋_GB2312" w:cs="仿宋_GB2312"/>
                <w:spacing w:val="6"/>
                <w:sz w:val="24"/>
                <w:szCs w:val="24"/>
                <w:lang w:val="en-US" w:eastAsia="zh-CN"/>
              </w:rPr>
              <w:t>教学理念</w:t>
            </w:r>
            <w:r>
              <w:rPr>
                <w:rFonts w:hint="eastAsia" w:ascii="仿宋_GB2312" w:hAnsi="仿宋_GB2312" w:eastAsia="仿宋_GB2312" w:cs="仿宋_GB2312"/>
                <w:spacing w:val="6"/>
                <w:sz w:val="24"/>
                <w:szCs w:val="24"/>
                <w:lang w:val="en-US" w:eastAsia="zh-Hans"/>
              </w:rPr>
              <w:t>及实践方面的有关研究工作。</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Hans"/>
              </w:rPr>
              <w:t>作为动画与数字媒体技术教工党支部组织委员，积极承担相关工作，除完成基本组织工作外，于2022年投入</w:t>
            </w:r>
            <w:r>
              <w:rPr>
                <w:rFonts w:hint="eastAsia" w:ascii="仿宋_GB2312" w:hAnsi="仿宋_GB2312" w:eastAsia="仿宋_GB2312" w:cs="仿宋_GB2312"/>
                <w:spacing w:val="6"/>
                <w:sz w:val="24"/>
                <w:szCs w:val="24"/>
                <w:lang w:val="en-US" w:eastAsia="zh-CN"/>
              </w:rPr>
              <w:t>所在</w:t>
            </w:r>
            <w:r>
              <w:rPr>
                <w:rFonts w:hint="eastAsia" w:ascii="仿宋_GB2312" w:hAnsi="仿宋_GB2312" w:eastAsia="仿宋_GB2312" w:cs="仿宋_GB2312"/>
                <w:spacing w:val="6"/>
                <w:sz w:val="24"/>
                <w:szCs w:val="24"/>
                <w:lang w:val="en-US" w:eastAsia="zh-Hans"/>
              </w:rPr>
              <w:t>支部</w:t>
            </w:r>
            <w:r>
              <w:rPr>
                <w:rFonts w:hint="eastAsia" w:ascii="仿宋_GB2312" w:hAnsi="仿宋_GB2312" w:eastAsia="仿宋_GB2312" w:cs="仿宋_GB2312"/>
                <w:spacing w:val="6"/>
                <w:sz w:val="24"/>
                <w:szCs w:val="24"/>
                <w:lang w:val="en-US" w:eastAsia="zh-CN"/>
              </w:rPr>
              <w:t>的省级样板支部验收</w:t>
            </w:r>
            <w:r>
              <w:rPr>
                <w:rFonts w:hint="eastAsia" w:ascii="仿宋_GB2312" w:hAnsi="仿宋_GB2312" w:eastAsia="仿宋_GB2312" w:cs="仿宋_GB2312"/>
                <w:spacing w:val="6"/>
                <w:sz w:val="24"/>
                <w:szCs w:val="24"/>
                <w:lang w:val="en-US" w:eastAsia="zh-Hans"/>
              </w:rPr>
              <w:t>工作</w:t>
            </w:r>
            <w:r>
              <w:rPr>
                <w:rFonts w:hint="eastAsia" w:ascii="仿宋_GB2312" w:hAnsi="仿宋_GB2312" w:eastAsia="仿宋_GB2312" w:cs="仿宋_GB2312"/>
                <w:spacing w:val="6"/>
                <w:sz w:val="24"/>
                <w:szCs w:val="24"/>
                <w:lang w:val="en-US" w:eastAsia="zh-CN"/>
              </w:rPr>
              <w:t>，承担</w:t>
            </w:r>
            <w:r>
              <w:rPr>
                <w:rFonts w:hint="eastAsia" w:ascii="仿宋_GB2312" w:hAnsi="仿宋_GB2312" w:eastAsia="仿宋_GB2312" w:cs="仿宋_GB2312"/>
                <w:spacing w:val="6"/>
                <w:sz w:val="24"/>
                <w:szCs w:val="24"/>
                <w:lang w:val="en-US" w:eastAsia="zh-Hans"/>
              </w:rPr>
              <w:t>“工作验收</w:t>
            </w:r>
            <w:r>
              <w:rPr>
                <w:rFonts w:hint="eastAsia" w:ascii="仿宋_GB2312" w:hAnsi="仿宋_GB2312" w:eastAsia="仿宋_GB2312" w:cs="仿宋_GB2312"/>
                <w:spacing w:val="6"/>
                <w:sz w:val="24"/>
                <w:szCs w:val="24"/>
                <w:lang w:val="en-US" w:eastAsia="zh-CN"/>
              </w:rPr>
              <w:t>申报书</w:t>
            </w:r>
            <w:r>
              <w:rPr>
                <w:rFonts w:hint="eastAsia" w:ascii="仿宋_GB2312" w:hAnsi="仿宋_GB2312" w:eastAsia="仿宋_GB2312" w:cs="仿宋_GB2312"/>
                <w:spacing w:val="6"/>
                <w:sz w:val="24"/>
                <w:szCs w:val="24"/>
                <w:lang w:val="en-US" w:eastAsia="zh-Hans"/>
              </w:rPr>
              <w:t>”</w:t>
            </w:r>
            <w:r>
              <w:rPr>
                <w:rFonts w:hint="eastAsia" w:ascii="仿宋_GB2312" w:hAnsi="仿宋_GB2312" w:eastAsia="仿宋_GB2312" w:cs="仿宋_GB2312"/>
                <w:spacing w:val="6"/>
                <w:sz w:val="24"/>
                <w:szCs w:val="24"/>
                <w:lang w:val="en-US" w:eastAsia="zh-CN"/>
              </w:rPr>
              <w:t>填写、支撑材料</w:t>
            </w:r>
            <w:r>
              <w:rPr>
                <w:rFonts w:hint="eastAsia" w:ascii="仿宋_GB2312" w:hAnsi="仿宋_GB2312" w:eastAsia="仿宋_GB2312" w:cs="仿宋_GB2312"/>
                <w:spacing w:val="6"/>
                <w:sz w:val="24"/>
                <w:szCs w:val="24"/>
                <w:lang w:val="en-US" w:eastAsia="zh-Hans"/>
              </w:rPr>
              <w:t>收集</w:t>
            </w:r>
            <w:r>
              <w:rPr>
                <w:rFonts w:hint="eastAsia" w:ascii="仿宋_GB2312" w:hAnsi="仿宋_GB2312" w:eastAsia="仿宋_GB2312" w:cs="仿宋_GB2312"/>
                <w:spacing w:val="6"/>
                <w:sz w:val="24"/>
                <w:szCs w:val="24"/>
                <w:lang w:val="en-US" w:eastAsia="zh-CN"/>
              </w:rPr>
              <w:t>制作、宣传片文案写作等工作，为支部的省级样板支部验收尽心尽力。</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p>
        </w:tc>
        <w:tc>
          <w:tcPr>
            <w:tcW w:w="2660" w:type="dxa"/>
            <w:noWrap w:val="0"/>
            <w:vAlign w:val="top"/>
          </w:tcPr>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1.</w:t>
            </w:r>
            <w:r>
              <w:rPr>
                <w:rFonts w:hint="eastAsia" w:ascii="仿宋_GB2312" w:hAnsi="仿宋_GB2312" w:eastAsia="仿宋_GB2312" w:cs="仿宋_GB2312"/>
                <w:spacing w:val="6"/>
                <w:sz w:val="24"/>
                <w:szCs w:val="24"/>
                <w:lang w:val="en-US" w:eastAsia="zh-Hans"/>
              </w:rPr>
              <w:t>2021年5月</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三明学院首届“项目驱动创新班优秀案例”一等奖</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三明学院。</w:t>
            </w:r>
          </w:p>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2.</w:t>
            </w:r>
            <w:r>
              <w:rPr>
                <w:rFonts w:hint="eastAsia" w:ascii="仿宋_GB2312" w:hAnsi="仿宋_GB2312" w:eastAsia="仿宋_GB2312" w:cs="仿宋_GB2312"/>
                <w:spacing w:val="6"/>
                <w:sz w:val="24"/>
                <w:szCs w:val="24"/>
                <w:lang w:val="en-US" w:eastAsia="zh-Hans"/>
              </w:rPr>
              <w:t>2021年7月</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福建省教学成果奖二等奖(排名第三)</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福建省教育厅</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2022年10月-福建省教学成果奖二等奖(排名第三)</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福建省教育厅。</w:t>
            </w:r>
          </w:p>
          <w:p>
            <w:pPr>
              <w:keepNext w:val="0"/>
              <w:keepLines w:val="0"/>
              <w:pageBreakBefore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3.</w:t>
            </w:r>
            <w:r>
              <w:rPr>
                <w:rFonts w:hint="eastAsia" w:ascii="仿宋_GB2312" w:hAnsi="仿宋_GB2312" w:eastAsia="仿宋_GB2312" w:cs="仿宋_GB2312"/>
                <w:spacing w:val="6"/>
                <w:sz w:val="24"/>
                <w:szCs w:val="24"/>
                <w:lang w:val="en-US" w:eastAsia="zh-Hans"/>
              </w:rPr>
              <w:t>2023年6月</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毕业实习优秀指导老师</w:t>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Hans"/>
              </w:rPr>
              <w:t>三明学院</w:t>
            </w:r>
            <w:r>
              <w:rPr>
                <w:rFonts w:hint="eastAsia" w:ascii="仿宋_GB2312" w:hAnsi="仿宋_GB2312" w:eastAsia="仿宋_GB2312" w:cs="仿宋_GB2312"/>
                <w:spacing w:val="6"/>
                <w:sz w:val="24"/>
                <w:szCs w:val="24"/>
                <w:lang w:val="en-US" w:eastAsia="zh-CN"/>
              </w:rPr>
              <w:t>。</w:t>
            </w:r>
          </w:p>
        </w:tc>
        <w:tc>
          <w:tcPr>
            <w:tcW w:w="684"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艺设学院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张英</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女</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1987.09</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汉</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中共党员</w:t>
            </w:r>
          </w:p>
        </w:tc>
        <w:tc>
          <w:tcPr>
            <w:tcW w:w="569"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研究生/硕士</w:t>
            </w:r>
          </w:p>
        </w:tc>
        <w:tc>
          <w:tcPr>
            <w:tcW w:w="570"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副教授</w:t>
            </w:r>
          </w:p>
        </w:tc>
        <w:tc>
          <w:tcPr>
            <w:tcW w:w="478"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jc w:val="center"/>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党无</w:t>
            </w:r>
          </w:p>
        </w:tc>
        <w:tc>
          <w:tcPr>
            <w:tcW w:w="466" w:type="dxa"/>
            <w:noWrap w:val="0"/>
            <w:vAlign w:val="center"/>
          </w:tcPr>
          <w:p>
            <w:pPr>
              <w:keepNext w:val="0"/>
              <w:keepLines w:val="0"/>
              <w:pageBreakBefore w:val="0"/>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2013.08</w:t>
            </w:r>
          </w:p>
          <w:p>
            <w:pPr>
              <w:keepNext w:val="0"/>
              <w:keepLines w:val="0"/>
              <w:pageBreakBefore w:val="0"/>
              <w:kinsoku/>
              <w:wordWrap/>
              <w:overflowPunct/>
              <w:topLinePunct w:val="0"/>
              <w:autoSpaceDE/>
              <w:autoSpaceDN/>
              <w:bidi w:val="0"/>
              <w:adjustRightInd/>
              <w:spacing w:line="240" w:lineRule="exact"/>
              <w:ind w:firstLine="378" w:firstLineChars="150"/>
              <w:jc w:val="center"/>
              <w:textAlignment w:val="auto"/>
              <w:rPr>
                <w:rFonts w:hint="eastAsia" w:ascii="仿宋_GB2312" w:hAnsi="仿宋_GB2312" w:eastAsia="仿宋_GB2312" w:cs="仿宋_GB2312"/>
                <w:spacing w:val="6"/>
                <w:sz w:val="24"/>
                <w:szCs w:val="24"/>
                <w:lang w:val="en-US" w:eastAsia="zh-Hans"/>
              </w:rPr>
            </w:pPr>
          </w:p>
        </w:tc>
        <w:tc>
          <w:tcPr>
            <w:tcW w:w="6523"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主持横向科研项目1项（到账经费10.5万元）、福建省教育厅中青年教师教育科研项目1项、三明学院教改项目2项；以第一作者发表中文核心期刊论文1篇，以第一发明人获发明专利授权1项，获三明学院第七届教育教学成果一等奖1项；承担《运动鞋设计》、《皮鞋结构设计》等5门课程的教学，近三学年指导毕业设计40余人，其中校级优秀毕业设计5人，指导学生设计作品发表专业期刊10余人次，指导大学生创新创业项目国家级1项、省级3项、校级2项。获优秀毕设设计指导老师1次、年度考核优秀1次。</w:t>
            </w:r>
          </w:p>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p>
        </w:tc>
        <w:tc>
          <w:tcPr>
            <w:tcW w:w="2660" w:type="dxa"/>
            <w:noWrap w:val="0"/>
            <w:vAlign w:val="center"/>
          </w:tcPr>
          <w:p>
            <w:pPr>
              <w:keepNext w:val="0"/>
              <w:keepLines w:val="0"/>
              <w:pageBreakBefore w:val="0"/>
              <w:kinsoku/>
              <w:wordWrap/>
              <w:overflowPunct/>
              <w:topLinePunct w:val="0"/>
              <w:autoSpaceDE/>
              <w:autoSpaceDN/>
              <w:bidi w:val="0"/>
              <w:adjustRightInd/>
              <w:spacing w:line="240" w:lineRule="exact"/>
              <w:ind w:firstLine="378" w:firstLineChars="150"/>
              <w:textAlignment w:val="auto"/>
              <w:rPr>
                <w:rFonts w:hint="eastAsia" w:ascii="仿宋_GB2312" w:hAnsi="仿宋_GB2312" w:eastAsia="仿宋_GB2312" w:cs="仿宋_GB2312"/>
                <w:spacing w:val="6"/>
                <w:sz w:val="24"/>
                <w:szCs w:val="24"/>
                <w:lang w:val="en-US" w:eastAsia="zh-Hans"/>
              </w:rPr>
            </w:pPr>
            <w:r>
              <w:rPr>
                <w:rFonts w:hint="eastAsia" w:ascii="仿宋_GB2312" w:hAnsi="仿宋_GB2312" w:eastAsia="仿宋_GB2312" w:cs="仿宋_GB2312"/>
                <w:spacing w:val="6"/>
                <w:sz w:val="24"/>
                <w:szCs w:val="24"/>
                <w:lang w:val="en-US" w:eastAsia="zh-CN"/>
              </w:rPr>
              <w:t>2021年获三明学院优秀毕设设计指导老师</w:t>
            </w:r>
          </w:p>
        </w:tc>
        <w:tc>
          <w:tcPr>
            <w:tcW w:w="684"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艺设学院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林丽华</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1973.01</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中共党员</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硕士</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本科</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副教授</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1994.08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6523"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林丽华同志以教书育人为己任，能深入贯彻落实习近平总书记在全国教育大会上的重要讲话精神及新时代全国高等学校本科教育工作会议精神，坚持“以本为本”，推进“四个回归”，积极参与“三全育人”，坚持开展课堂教学改革，形成自己特有的教学模式，获得同行认可。21-23年度主持2项校级教改项目建设工作，主持1门国家级，1门省级一流课程的建设工作，完成1个省级教学团队的验收工作，教学案例获评为全国高校慕课与线上线下混合式教学典型案例和三明学院示范课堂，《微积分》课程在新华网“新华思政”上线。</w:t>
            </w:r>
            <w:r>
              <w:rPr>
                <w:rFonts w:hint="eastAsia" w:ascii="仿宋_GB2312" w:hAnsi="仿宋_GB2312" w:eastAsia="仿宋_GB2312" w:cs="仿宋_GB2312"/>
                <w:bCs/>
                <w:sz w:val="24"/>
                <w:szCs w:val="24"/>
              </w:rPr>
              <w:tab/>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p>
        </w:tc>
        <w:tc>
          <w:tcPr>
            <w:tcW w:w="2660"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1.2023.04《微积分》课程评为国家级线上线下混合式一流本科课程； </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 2023.05《微积分》获评为“新华思政”示范课程合作建设项目。</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 2023.06《微积分》获三明学院示范（优秀）课堂；</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4.2021.11“对分+线上”混合教学模式获评为2021年度慕课与线上线下混合式教学典型案例。</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5.2022.06广义积分获评为三明学院课程思政优秀教学案例。</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684"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信工学院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13</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刘持标</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1969.12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研究生</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信息工程学院</w:t>
            </w:r>
            <w:r>
              <w:rPr>
                <w:rFonts w:hint="eastAsia" w:ascii="仿宋_GB2312" w:hAnsi="仿宋_GB2312" w:eastAsia="仿宋_GB2312" w:cs="仿宋_GB2312"/>
                <w:bCs/>
                <w:sz w:val="24"/>
                <w:szCs w:val="24"/>
              </w:rPr>
              <w:t>院长</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2010.9</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p>
          <w:p>
            <w:pPr>
              <w:keepNext w:val="0"/>
              <w:keepLines w:val="0"/>
              <w:pageBreakBefore w:val="0"/>
              <w:widowControl/>
              <w:kinsoku/>
              <w:wordWrap/>
              <w:overflowPunct/>
              <w:topLinePunct w:val="0"/>
              <w:autoSpaceDE/>
              <w:autoSpaceDN/>
              <w:bidi w:val="0"/>
              <w:adjustRightInd/>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刘持标老师坚决执行党的基本路线，热爱党、热爱国家，吃苦耐劳勇于风险，不断提高自己的政治修养，坚定理想信念，践行初心使命，努力为实现中华民族伟大复兴的中国梦贡献智慧和力量。刘持标老师坚持以生为本，为人师表，用心用爱科学铺就学生的成才之路。2021年，刘持标老师编著的《物联网网关设计与实现》、《物联网技术基础》2本教材由清华大学出版社出版。2022年，在刘持标老师的主持下，物联网工程专业获批省级一流专业建设点，“三明学院-中兴通讯ICT学院”获批福建省现代产业学院。2023年，刘持标老师主持建设的“省级ICT专业群应用型教学团队”通过福建省教育厅验收。</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1.2023年省级“ICT专业群应用型教学团队”通过验收；</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2.2022年1月被认定为福建省高层次人才C类人才；</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3.2022年，“三明学院-中兴通讯ICT学院”获批福建省现代产业学院；</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4.2022年，物联网工程获批省级一流本科专业建设点；</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5.2021年获批省级虚拟仿真实验教学项目:基于物联网的种猪繁育智慧养殖虚拟仿真实验教学项目。</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6.《物联网网关设计》获批三明学院2022年校级一流本科课程（培育）项目；7.授课《物联网网关设计》获得三明学院第三届教师教学创新大赛三等奖；</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8.2022年获批三明学院专业类虚拟教室建设点（物联网工程）；</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9.2022年，智慧学习工场赋能产业响应型的物联网人才培养改革与实践获批三明学院教学成果一等奖。</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信工学院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14</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林观俊</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1986.12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群众</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研究生</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2019.12</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ind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林观俊老师坚决拥护中国共产党的领导，始终坚持党的教育方针和政策；在工作中，坚守我校“创应用强校、育致用大才”愿景，严于律己；在教学上，能做到为人师表，勤勉尽责；能够深刻认识到“教书育人是一项任重而道远的任务”，响应“把立德树人作为教育的根本任务”的号召。在2020年举办的思政教学竞赛中，获理工科优秀奖。2020-2022年以来共发表4篇SCI，其中科院1区SCI一篇（2022-2023年影响因子：20.6），中科院2区SCI一篇，指导2018级计算机科学与技术专业2班学生发表EI索引论文一篇。</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1.2021年被评为优秀科研工作者；</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2.获得2020-2021、2021-2022两年年度考核优秀；</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3. 2022年获三明学院举办的“青年教师优质一堂课”教学竞赛3等奖；</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rPr>
              <w:t>4. 2022年8月，指导我院计算机科学与技术专业的赞比亚留学生，与福建信息职业技术学院师生组成的福建代表队，在首届世界职业院校技能大赛通信网络管理赛项中获大赛铜奖；</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信工学院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5</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陈刚</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1985.09</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研究生/博士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2012.08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科研工作方面，主持或完成福建省科技重大专项子课题、中央引导地方科技发展资金项目等10余项；授权发明专利9项；发表学术论文20余篇（SCI/EI收录5篇）；获机械工业科学技术奖三等奖1项（排名第1）、福建省科学技术奖、中国汽车工程学会科学技术奖各1项（排名第3）；连续6年获三明学院优秀科研工作者。</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教学工作方面，主持或完成福建省本科高校教育教学改革项目、教育部产学合作协同育人项目等8项；指导学生科技竞赛获国家级、省级奖项60余项。教学成果丰硕，获福建省第三届高校青年教师教学竞赛二等奖等7项。</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服务地方企业方面，长期与中国重汽集团福建海西汽车有限公司、海德馨汽车有限公司等开展产学合作，主持企业横向课题2项，成果获2022年机械工业科学技术奖三等奖。</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1.2022年10月，机械工业科学技术奖，科技进步奖三等奖，中国机械工业联合会、中国机械工程学会；</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2.2023年1月，福建省科技进步奖三等奖，福建省人民政府；</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3.2022年12月，中国汽车工程学会科技进步奖三等奖，中国汽车工程学会；</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4.2016年6月，第三届福建省高校青年教师教学竞赛二等奖，福建省总工会、福建省教育厅；</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5.2016年12月，全国应用型课程改革征文大赛二等奖，教育部学校规划建设发展中心；</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6.2022年8月，第八届福建省“互联网+”大学生创新创业大赛-银奖，福建省教育厅； </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2023年6月，2023届十佳毕业论文指导老师，三明学院；</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 2023年6月，2023届毕业实习优秀指导老师，三明学院；</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2020年3月，三明学院网络教学竞赛思政组一等奖，三明学院；</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 2014年12月，三明学院“青年教师优质一堂课”一等奖，三明学院；</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2022年10月，大学生方程式赛车竞赛优秀指导老师，中国汽车工程学会；</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2022年6月，2021年度三明学院优秀科研工作者，三明学院；</w:t>
            </w:r>
          </w:p>
          <w:p>
            <w:pPr>
              <w:pStyle w:val="2"/>
              <w:keepNext w:val="0"/>
              <w:keepLines w:val="0"/>
              <w:pageBreakBefore w:val="0"/>
              <w:kinsoku/>
              <w:wordWrap/>
              <w:overflowPunct/>
              <w:topLinePunct w:val="0"/>
              <w:autoSpaceDE/>
              <w:autoSpaceDN/>
              <w:bidi w:val="0"/>
              <w:adjustRightInd/>
              <w:spacing w:after="0" w:line="240" w:lineRule="exact"/>
              <w:ind w:firstLine="0" w:firstLineChars="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13. 2021年9月，2020年度三明学院优秀科研工作者，三明学院；</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机电学院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黎尧</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1989年8月</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群众</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研究生/博士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讲师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2020年8月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rPr>
              <w:t>积极推进专业建设，电子信息工程专业获批省级一流专业，组织电子系教师积极参与各类教学比赛，获得省级奖项2项；完成国家级、省级项目申报工作，获批福建省自然基金项目1项、省级科技特派员项目1项，发表论文3篇；参与闽光学院横向项目开发和现代产业学院建设工作，完成省级平台“装备智能控制福建省高校重点实验室”的验收工作。</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2020年/中国机械工业科学技术特等奖/中国机械工业联合会和中国机械工程学会</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机电学院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17</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王建华</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1979年3月</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研究生/博士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2018年8月</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pStyle w:val="2"/>
              <w:keepNext w:val="0"/>
              <w:keepLines w:val="0"/>
              <w:pageBreakBefore w:val="0"/>
              <w:kinsoku/>
              <w:wordWrap/>
              <w:overflowPunct/>
              <w:topLinePunct w:val="0"/>
              <w:autoSpaceDE/>
              <w:autoSpaceDN/>
              <w:bidi w:val="0"/>
              <w:adjustRightInd/>
              <w:spacing w:after="0" w:line="240" w:lineRule="exact"/>
              <w:ind w:left="0" w:leftChars="0"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在思想政治方面，认真参与和学习党的二十大报告和党章、《习近平著作选读》和《习近平新时代中国特色社会主义思想专题摘编》等主题教育，不断严格要求和提升自己。</w:t>
            </w:r>
          </w:p>
          <w:p>
            <w:pPr>
              <w:pStyle w:val="2"/>
              <w:keepNext w:val="0"/>
              <w:keepLines w:val="0"/>
              <w:pageBreakBefore w:val="0"/>
              <w:kinsoku/>
              <w:wordWrap/>
              <w:overflowPunct/>
              <w:topLinePunct w:val="0"/>
              <w:autoSpaceDE/>
              <w:autoSpaceDN/>
              <w:bidi w:val="0"/>
              <w:adjustRightInd/>
              <w:spacing w:after="0" w:line="240" w:lineRule="exact"/>
              <w:ind w:left="0" w:leftChars="0"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在教学育人方面，关注学生的成长与成才，注重对学生潜移默化的引导与影响，全心全意为学生服务，取得了良好的效果。如指导的8名2019级材化专业学生，2名分别考取福州大学和宁波大学研究生，其余6名全部“毕业即就业”。指导学生参加福建省首届和第三届全国大学生高分子材料实验实践大赛分别获得省赛一、二、三等奖各1项，全国赛一等奖和三等奖各1项。</w:t>
            </w:r>
          </w:p>
          <w:p>
            <w:pPr>
              <w:pStyle w:val="2"/>
              <w:keepNext w:val="0"/>
              <w:keepLines w:val="0"/>
              <w:pageBreakBefore w:val="0"/>
              <w:kinsoku/>
              <w:wordWrap/>
              <w:overflowPunct/>
              <w:topLinePunct w:val="0"/>
              <w:autoSpaceDE/>
              <w:autoSpaceDN/>
              <w:bidi w:val="0"/>
              <w:adjustRightInd/>
              <w:spacing w:after="0" w:line="240" w:lineRule="exact"/>
              <w:ind w:left="0" w:leftChars="0"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在科研方面，获得2022年度中央引导地方科技发展资金项目1项（100万），企业横向项目2项（到账45万），发表学术论文1篇。</w:t>
            </w:r>
          </w:p>
          <w:p>
            <w:pPr>
              <w:pStyle w:val="2"/>
              <w:keepNext w:val="0"/>
              <w:keepLines w:val="0"/>
              <w:pageBreakBefore w:val="0"/>
              <w:kinsoku/>
              <w:wordWrap/>
              <w:overflowPunct/>
              <w:topLinePunct w:val="0"/>
              <w:autoSpaceDE/>
              <w:autoSpaceDN/>
              <w:bidi w:val="0"/>
              <w:adjustRightInd/>
              <w:spacing w:after="0" w:line="240" w:lineRule="exact"/>
              <w:ind w:left="0" w:leftChars="0" w:firstLine="480" w:firstLineChars="200"/>
              <w:textAlignment w:val="auto"/>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kern w:val="2"/>
                <w:sz w:val="24"/>
                <w:szCs w:val="24"/>
                <w:lang w:val="en-US" w:eastAsia="zh-CN" w:bidi="ar-SA"/>
              </w:rPr>
              <w:t>在努力做好以上工作的同时，该同志能积极参与和完成学院和氟化工研究院安排的其他相关工作。</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资 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18</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彭平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1985.09</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群众</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博士</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研究生</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2017.08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ind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rPr>
              <w:t>彭平老师在教学中，认真负责，教学效果好，获2022年校级一流本科课程立项，指导学生获2022年国家级大创项目，指导学生李岚清获得2021届校优秀毕业论文，2022年指导学生候梓曼以第一作者发表SCI论文，并指导学生获第十六届“挑战杯”福建省大学生课外学术科技作品竞赛三等奖。科研方面彭平老师获2021年校优秀科研工作者，2022年12月结题国家自然科学基金青年项目，2023年5月结题福建省自然科学基金面上项目，2022年立项三明市产学研协同创新重大科技项目，2023年立项横向项目10.5万元，并以第一作者发表SCI论文3篇，并在厦门大学出版社出版55万字专著一部。除专心搞好教学和科研外，该同志还参与了硕士点申报等学科建设的材料收集整理工作。</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2023第十六届“挑战杯”福建省大学生课外学术科技作品竞赛三等奖指导教师/共青团福建省委</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2020/2021年三明学院校优秀科研工作者/三明学院</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资 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乐旭东</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1985.12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硕士</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eastAsia="zh-CN"/>
              </w:rPr>
              <w:t>研究生</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讲师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2011.08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pStyle w:val="6"/>
              <w:keepNext w:val="0"/>
              <w:keepLines w:val="0"/>
              <w:pageBreakBefore w:val="0"/>
              <w:widowControl/>
              <w:kinsoku/>
              <w:wordWrap/>
              <w:overflowPunct/>
              <w:topLinePunct w:val="0"/>
              <w:autoSpaceDE/>
              <w:autoSpaceDN/>
              <w:bidi w:val="0"/>
              <w:adjustRightInd/>
              <w:spacing w:beforeAutospacing="0" w:afterAutospacing="0" w:line="240" w:lineRule="exact"/>
              <w:ind w:left="0" w:leftChars="0" w:righ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aps w:val="0"/>
                <w:color w:val="000000"/>
                <w:spacing w:val="0"/>
                <w:sz w:val="24"/>
                <w:szCs w:val="24"/>
                <w:u w:val="none"/>
                <w:lang w:eastAsia="zh-CN"/>
              </w:rPr>
              <w:t xml:space="preserve">   </w:t>
            </w:r>
            <w:r>
              <w:rPr>
                <w:rFonts w:hint="eastAsia" w:ascii="仿宋_GB2312" w:hAnsi="仿宋_GB2312" w:eastAsia="仿宋_GB2312" w:cs="仿宋_GB2312"/>
                <w:kern w:val="2"/>
                <w:sz w:val="24"/>
                <w:szCs w:val="24"/>
                <w:lang w:val="en-US" w:eastAsia="zh-CN" w:bidi="ar-SA"/>
              </w:rPr>
              <w:t xml:space="preserve"> 乐旭东，男，中共党员，讲师，主要从事为岩土工程监测与检测方向研究。主持并完成福建省自然科学基金项目1项、福建省教育厅项目2项，主持教育部协同育人项目2项、校级教改课题1项、校级课程思政课程1项，发表SCI论文一篇，本科学报论文4篇，教改论文1篇。</w:t>
            </w:r>
          </w:p>
          <w:p>
            <w:pPr>
              <w:pStyle w:val="6"/>
              <w:keepNext w:val="0"/>
              <w:keepLines w:val="0"/>
              <w:pageBreakBefore w:val="0"/>
              <w:widowControl/>
              <w:kinsoku/>
              <w:wordWrap/>
              <w:overflowPunct/>
              <w:topLinePunct w:val="0"/>
              <w:autoSpaceDE/>
              <w:autoSpaceDN/>
              <w:bidi w:val="0"/>
              <w:adjustRightInd/>
              <w:spacing w:beforeAutospacing="0" w:afterAutospacing="0" w:line="240" w:lineRule="exact"/>
              <w:ind w:left="0" w:leftChars="0" w:right="0" w:rightChars="0" w:firstLine="420" w:firstLineChars="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2019年9月至2021年9月受福建省委组织部委派赴南平市武夷新区管委会挂职，任总工办副主任，期间获集体二等功嘉奖一次。</w:t>
            </w:r>
          </w:p>
        </w:tc>
        <w:tc>
          <w:tcPr>
            <w:tcW w:w="0" w:type="auto"/>
            <w:vAlign w:val="center"/>
          </w:tcPr>
          <w:p>
            <w:pPr>
              <w:pStyle w:val="6"/>
              <w:keepNext w:val="0"/>
              <w:keepLines w:val="0"/>
              <w:pageBreakBefore w:val="0"/>
              <w:widowControl/>
              <w:kinsoku/>
              <w:wordWrap/>
              <w:overflowPunct/>
              <w:topLinePunct w:val="0"/>
              <w:autoSpaceDE/>
              <w:autoSpaceDN/>
              <w:bidi w:val="0"/>
              <w:adjustRightInd/>
              <w:spacing w:beforeAutospacing="0" w:afterAutospacing="0" w:line="240" w:lineRule="exact"/>
              <w:ind w:left="0" w:leftChars="0" w:righ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1.2016年6月/优秀党务工作者/三明学院；</w:t>
            </w:r>
          </w:p>
          <w:p>
            <w:pPr>
              <w:pStyle w:val="6"/>
              <w:keepNext w:val="0"/>
              <w:keepLines w:val="0"/>
              <w:pageBreakBefore w:val="0"/>
              <w:widowControl/>
              <w:kinsoku/>
              <w:wordWrap/>
              <w:overflowPunct/>
              <w:topLinePunct w:val="0"/>
              <w:autoSpaceDE/>
              <w:autoSpaceDN/>
              <w:bidi w:val="0"/>
              <w:adjustRightInd/>
              <w:spacing w:beforeAutospacing="0" w:afterAutospacing="0" w:line="240" w:lineRule="exact"/>
              <w:ind w:left="0" w:leftChars="0" w:righ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2.2021年9月/集体二等功/南平市委组织部；</w:t>
            </w:r>
          </w:p>
          <w:p>
            <w:pPr>
              <w:pStyle w:val="6"/>
              <w:keepNext w:val="0"/>
              <w:keepLines w:val="0"/>
              <w:pageBreakBefore w:val="0"/>
              <w:widowControl/>
              <w:kinsoku/>
              <w:wordWrap/>
              <w:overflowPunct/>
              <w:topLinePunct w:val="0"/>
              <w:autoSpaceDE/>
              <w:autoSpaceDN/>
              <w:bidi w:val="0"/>
              <w:adjustRightInd/>
              <w:spacing w:beforeAutospacing="0" w:afterAutospacing="0" w:line="240" w:lineRule="exact"/>
              <w:ind w:left="0" w:leftChars="0" w:righ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3.2023年3月/三明学院第三届教师教学创新大赛二等奖/三明学院。</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建工学院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何莲桂</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1979.10</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无党派</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博士/研究生</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讲师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2001.8</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任教以来承担混凝土结构原理、混凝土结构设计、高层建筑结构设计、钢结构原理、钢结构设计、工程抗震设计、工程CAD等课程的教学任务，教学效果良好，历年教学质量测评良好。</w:t>
            </w: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教书育人成效突出，促进学生全面发展，指导学生参加“第七届全国高校BIM毕业设计创新大赛”校内赛机电BIM建模及综合应用赛项荣获一等奖、指导学生发表SCI论文一篇。</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240" w:firstLineChars="1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主要从事桥梁抗震方向研究，主持福建省教育厅项目1项，校级一流课程（培育）1项、校级课程思政教学研究项目1项，发表SCI论文1篇。</w:t>
            </w:r>
          </w:p>
        </w:tc>
        <w:tc>
          <w:tcPr>
            <w:tcW w:w="0" w:type="auto"/>
            <w:vAlign w:val="center"/>
          </w:tcPr>
          <w:p>
            <w:pPr>
              <w:pStyle w:val="2"/>
              <w:keepNext w:val="0"/>
              <w:keepLines w:val="0"/>
              <w:pageBreakBefore w:val="0"/>
              <w:numPr>
                <w:ilvl w:val="0"/>
                <w:numId w:val="0"/>
              </w:numPr>
              <w:kinsoku/>
              <w:wordWrap/>
              <w:overflowPunct/>
              <w:topLinePunct w:val="0"/>
              <w:autoSpaceDE/>
              <w:autoSpaceDN/>
              <w:bidi w:val="0"/>
              <w:adjustRightInd/>
              <w:spacing w:after="0" w:line="2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kern w:val="2"/>
                <w:sz w:val="24"/>
                <w:szCs w:val="24"/>
                <w:lang w:val="en-US" w:eastAsia="zh-CN" w:bidi="ar-SA"/>
              </w:rPr>
              <w:t>2022年6月，三明学院优秀毕业实习指导老师，三明学院。</w:t>
            </w:r>
          </w:p>
          <w:p>
            <w:pPr>
              <w:pStyle w:val="2"/>
              <w:keepNext w:val="0"/>
              <w:keepLines w:val="0"/>
              <w:pageBreakBefore w:val="0"/>
              <w:numPr>
                <w:ilvl w:val="0"/>
                <w:numId w:val="0"/>
              </w:numPr>
              <w:kinsoku/>
              <w:wordWrap/>
              <w:overflowPunct/>
              <w:topLinePunct w:val="0"/>
              <w:autoSpaceDE/>
              <w:autoSpaceDN/>
              <w:bidi w:val="0"/>
              <w:adjustRightInd/>
              <w:spacing w:after="0" w:line="240" w:lineRule="exact"/>
              <w:ind w:left="0" w:leftChars="0" w:firstLine="0" w:firstLineChars="0"/>
              <w:textAlignment w:val="auto"/>
              <w:rPr>
                <w:rFonts w:hint="eastAsia" w:ascii="仿宋_GB2312" w:hAnsi="仿宋_GB2312" w:eastAsia="仿宋_GB2312" w:cs="仿宋_GB2312"/>
                <w:kern w:val="0"/>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建工学院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21</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邓享璋</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1971.10</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研究生</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文化传播学院</w:t>
            </w:r>
            <w:r>
              <w:rPr>
                <w:rFonts w:hint="eastAsia" w:ascii="仿宋_GB2312" w:hAnsi="仿宋_GB2312" w:eastAsia="仿宋_GB2312" w:cs="仿宋_GB2312"/>
                <w:bCs/>
                <w:sz w:val="24"/>
                <w:szCs w:val="24"/>
              </w:rPr>
              <w:t>副院长</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1994.09</w:t>
            </w:r>
          </w:p>
        </w:tc>
        <w:tc>
          <w:tcPr>
            <w:tcW w:w="0" w:type="auto"/>
            <w:vAlign w:val="center"/>
          </w:tcPr>
          <w:p>
            <w:pPr>
              <w:keepNext w:val="0"/>
              <w:keepLines w:val="0"/>
              <w:pageBreakBefore w:val="0"/>
              <w:kinsoku/>
              <w:wordWrap/>
              <w:overflowPunct/>
              <w:topLinePunct w:val="0"/>
              <w:autoSpaceDE/>
              <w:autoSpaceDN/>
              <w:bidi w:val="0"/>
              <w:adjustRightInd/>
              <w:spacing w:line="24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躬耕方言结硕果。</w:t>
            </w:r>
            <w:r>
              <w:rPr>
                <w:rFonts w:hint="eastAsia" w:ascii="仿宋_GB2312" w:hAnsi="仿宋_GB2312" w:eastAsia="仿宋_GB2312" w:cs="仿宋_GB2312"/>
                <w:sz w:val="24"/>
                <w:szCs w:val="24"/>
              </w:rPr>
              <w:t>长期致力于闽方言的调查研究。主持各级科研课题28项，包括国家级5项（含重点1项）、部级5项、省级3项（含重点1项），其中，国家社科基金重点项目的获批，专著入选国家出版基金和商务印书馆语言学出版基金，并在中华书局和商务印书馆出版，显示度较高。科研成果获省社科优秀成果奖，多次获评校优秀科研工作者，达到福建省B类人才标准。</w:t>
            </w:r>
          </w:p>
          <w:p>
            <w:pPr>
              <w:keepNext w:val="0"/>
              <w:keepLines w:val="0"/>
              <w:pageBreakBefore w:val="0"/>
              <w:kinsoku/>
              <w:wordWrap/>
              <w:overflowPunct/>
              <w:topLinePunct w:val="0"/>
              <w:autoSpaceDE/>
              <w:autoSpaceDN/>
              <w:bidi w:val="0"/>
              <w:adjustRightInd/>
              <w:spacing w:line="24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交流服务获好评。</w:t>
            </w:r>
            <w:r>
              <w:rPr>
                <w:rFonts w:hint="eastAsia" w:ascii="仿宋_GB2312" w:hAnsi="仿宋_GB2312" w:eastAsia="仿宋_GB2312" w:cs="仿宋_GB2312"/>
                <w:sz w:val="24"/>
                <w:szCs w:val="24"/>
              </w:rPr>
              <w:t>完成多个教育部语言保护课题，为各级各类科研机构提供选题建议、智力支持，受到广泛赞誉。</w:t>
            </w:r>
          </w:p>
          <w:p>
            <w:pPr>
              <w:keepNext w:val="0"/>
              <w:keepLines w:val="0"/>
              <w:pageBreakBefore w:val="0"/>
              <w:kinsoku/>
              <w:wordWrap/>
              <w:overflowPunct/>
              <w:topLinePunct w:val="0"/>
              <w:autoSpaceDE/>
              <w:autoSpaceDN/>
              <w:bidi w:val="0"/>
              <w:adjustRightInd/>
              <w:spacing w:line="24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教研相长两不误。</w:t>
            </w:r>
            <w:r>
              <w:rPr>
                <w:rFonts w:hint="eastAsia" w:ascii="仿宋_GB2312" w:hAnsi="仿宋_GB2312" w:eastAsia="仿宋_GB2312" w:cs="仿宋_GB2312"/>
                <w:sz w:val="24"/>
                <w:szCs w:val="24"/>
              </w:rPr>
              <w:t>指导专业硕士生2人并顺利毕业。带队指导师范生实习，落实应用型培养目标，主动融入中学教学管理一线，促进教研相长，实现科研反哺教学。</w:t>
            </w:r>
          </w:p>
          <w:p>
            <w:pPr>
              <w:keepNext w:val="0"/>
              <w:keepLines w:val="0"/>
              <w:pageBreakBefore w:val="0"/>
              <w:kinsoku/>
              <w:wordWrap/>
              <w:overflowPunct/>
              <w:topLinePunct w:val="0"/>
              <w:autoSpaceDE/>
              <w:autoSpaceDN/>
              <w:bidi w:val="0"/>
              <w:adjustRightInd/>
              <w:spacing w:line="240" w:lineRule="exact"/>
              <w:ind w:firstLine="482"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
                <w:bCs/>
                <w:sz w:val="24"/>
                <w:szCs w:val="24"/>
              </w:rPr>
              <w:t>团结协作始方成。</w:t>
            </w:r>
            <w:r>
              <w:rPr>
                <w:rFonts w:hint="eastAsia" w:ascii="仿宋_GB2312" w:hAnsi="仿宋_GB2312" w:eastAsia="仿宋_GB2312" w:cs="仿宋_GB2312"/>
                <w:sz w:val="24"/>
                <w:szCs w:val="24"/>
              </w:rPr>
              <w:t>担任文化传播学院院务委员和学校专业硕士培育学科带头人、福建方言与语言应用研究所负责人、“金凤凰”领军学者等。以项目为抓手，促进多学科融合，提升了学科、团队整体水平，体现前沿性、地方性和应用性特点。</w:t>
            </w:r>
          </w:p>
        </w:tc>
        <w:tc>
          <w:tcPr>
            <w:tcW w:w="0" w:type="auto"/>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1.2023年，福建省B类人才，福建省人社厅（符合条件，申报中）</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2.2022年，优秀科研工作者，三明学院。</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3.2021年，福建省第十四届社会科学优秀成果三等奖，福建省人民政府。</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4.2021年，优秀科研工作者，三明学院。5.2021年，金凤凰领军学者，三明学院。</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文传学院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林阳华</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1983.06</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研究生/博士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2012.08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ind w:firstLine="480" w:firstLineChars="200"/>
              <w:jc w:val="left"/>
              <w:textAlignment w:val="auto"/>
              <w:rPr>
                <w:rStyle w:val="10"/>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2021-2023学年度，林阳华老师主要先进事迹如下：</w:t>
            </w:r>
          </w:p>
          <w:p>
            <w:pPr>
              <w:keepNext w:val="0"/>
              <w:keepLines w:val="0"/>
              <w:pageBreakBefore w:val="0"/>
              <w:widowControl/>
              <w:kinsoku/>
              <w:wordWrap/>
              <w:overflowPunct/>
              <w:topLinePunct w:val="0"/>
              <w:autoSpaceDE/>
              <w:autoSpaceDN/>
              <w:bidi w:val="0"/>
              <w:adjustRightInd/>
              <w:spacing w:line="240" w:lineRule="exact"/>
              <w:ind w:firstLine="482" w:firstLineChars="200"/>
              <w:jc w:val="left"/>
              <w:textAlignment w:val="auto"/>
              <w:rPr>
                <w:rStyle w:val="10"/>
                <w:rFonts w:hint="eastAsia" w:ascii="仿宋_GB2312" w:hAnsi="仿宋_GB2312" w:eastAsia="仿宋_GB2312" w:cs="仿宋_GB2312"/>
                <w:kern w:val="2"/>
                <w:sz w:val="24"/>
                <w:szCs w:val="24"/>
                <w:lang w:val="en-US" w:eastAsia="zh-CN" w:bidi="ar-SA"/>
              </w:rPr>
            </w:pPr>
            <w:r>
              <w:rPr>
                <w:rStyle w:val="10"/>
                <w:rFonts w:hint="eastAsia" w:ascii="仿宋_GB2312" w:hAnsi="仿宋_GB2312" w:eastAsia="仿宋_GB2312" w:cs="仿宋_GB2312"/>
                <w:b/>
                <w:bCs/>
                <w:kern w:val="2"/>
                <w:sz w:val="24"/>
                <w:szCs w:val="24"/>
                <w:lang w:val="en-US" w:eastAsia="zh-CN" w:bidi="ar-SA"/>
              </w:rPr>
              <w:t>（一）作为专任教师，致力于教学科研，研究成果有质有量。</w:t>
            </w:r>
            <w:r>
              <w:rPr>
                <w:rFonts w:hint="eastAsia" w:ascii="仿宋_GB2312" w:hAnsi="仿宋_GB2312" w:eastAsia="仿宋_GB2312" w:cs="仿宋_GB2312"/>
                <w:sz w:val="24"/>
                <w:szCs w:val="24"/>
                <w:lang w:val="en-US" w:eastAsia="zh-CN"/>
              </w:rPr>
              <w:t>主持在研国家社科基金项目、福建省社科基金项目2项；主持完成</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kns.cnki.net/kcms2/fund/detail?v=j1ZDY-DFhPrABamH-lB45yQPKjuczlwVA67bhOBUM8vL993T7jfqENWkg29aR8JoZfkLZRu5x2_njcWuzMUuaD0SFQLtoq_A7e92O_oynNKuunZISLcSp3io5ENhApWMH3ya9ZpGNpjbmBoDtkAf9lsBYlN0S2-sj8bbj1GRkkE6ngAZSgxPprHwZUz003rqqJjur7k-q6sCXn5efab8G8jbZaN5pJCAXHCb3j3TnL39Ly99VHyU53fp4jKzBX0ggHJWqgHc0g-r1A1vl--_6kpXQou8_h1g-RcHqFsL6cwEfDY7sldTHw4GRIRz-BFBgC7_-E-OUujCIQkc8LfSFPCDKnlyY3Iv&amp;uniplatform=NZKPT" \t "https://kns.cnki.net/kcms2/article/_blank"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福建省本科高校教改研究项目</w:t>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、三明学院教改研究项目3项；主持在研的校级新文科改革与实践项目被推荐参评2023年</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kns.cnki.net/kcms2/fund/detail?v=j1ZDY-DFhPrABamH-lB45yQPKjuczlwVA67bhOBUM8vL993T7jfqENWkg29aR8JoZfkLZRu5x2_njcWuzMUuaD0SFQLtoq_A7e92O_oynNKuunZISLcSp3io5ENhApWMH3ya9ZpGNpjbmBoDtkAf9lsBYlN0S2-sj8bbj1GRkkE6ngAZSgxPprHwZUz003rqqJjur7k-q6sCXn5efab8G8jbZaN5pJCAXHCb3j3TnL39Ly99VHyU53fp4jKzBX0ggHJWqgHc0g-r1A1vl--_6kpXQou8_h1g-RcHqFsL6cwEfDY7sldTHw4GRIRz-BFBgC7_-E-OUujCIQkc8LfSFPCDKnlyY3Iv&amp;uniplatform=NZKPT" \t "https://kns.cnki.net/kcms2/article/_blank"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福建省本科高校教改研究重大项目</w:t>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（评审中）；在本科学报上发表教改研究论文2篇。</w:t>
            </w:r>
          </w:p>
          <w:p>
            <w:pPr>
              <w:keepNext w:val="0"/>
              <w:keepLines w:val="0"/>
              <w:pageBreakBefore w:val="0"/>
              <w:widowControl/>
              <w:kinsoku/>
              <w:wordWrap/>
              <w:overflowPunct/>
              <w:topLinePunct w:val="0"/>
              <w:autoSpaceDE/>
              <w:autoSpaceDN/>
              <w:bidi w:val="0"/>
              <w:adjustRightInd/>
              <w:spacing w:line="240" w:lineRule="exact"/>
              <w:ind w:firstLine="482" w:firstLineChars="200"/>
              <w:jc w:val="left"/>
              <w:textAlignment w:val="auto"/>
              <w:rPr>
                <w:rStyle w:val="10"/>
                <w:rFonts w:hint="eastAsia" w:ascii="仿宋_GB2312" w:hAnsi="仿宋_GB2312" w:eastAsia="仿宋_GB2312" w:cs="仿宋_GB2312"/>
                <w:kern w:val="2"/>
                <w:sz w:val="24"/>
                <w:szCs w:val="24"/>
                <w:lang w:val="en-US" w:eastAsia="zh-CN" w:bidi="ar-SA"/>
              </w:rPr>
            </w:pPr>
            <w:r>
              <w:rPr>
                <w:rStyle w:val="10"/>
                <w:rFonts w:hint="eastAsia" w:ascii="仿宋_GB2312" w:hAnsi="仿宋_GB2312" w:eastAsia="仿宋_GB2312" w:cs="仿宋_GB2312"/>
                <w:b/>
                <w:bCs/>
                <w:kern w:val="2"/>
                <w:sz w:val="24"/>
                <w:szCs w:val="24"/>
                <w:lang w:val="en-US" w:eastAsia="zh-CN" w:bidi="ar-SA"/>
              </w:rPr>
              <w:t>（二）作为专业带头人，重视专业建设，治理成绩可圈可点。</w:t>
            </w:r>
            <w:r>
              <w:rPr>
                <w:rFonts w:hint="eastAsia" w:ascii="仿宋_GB2312" w:hAnsi="仿宋_GB2312" w:eastAsia="仿宋_GB2312" w:cs="仿宋_GB2312"/>
                <w:sz w:val="24"/>
                <w:szCs w:val="24"/>
                <w:lang w:val="en-US" w:eastAsia="zh-CN"/>
              </w:rPr>
              <w:t>组织和指导汉语言文学专业教师参与教育部师范类专业二级认证，做好申请书、自评报告撰写及佐证材料整理和收集、专家进校考查准备，在三明学院首批参加认证的3个专业中，成绩最为优异，得到福建省教育厅和教育部认证专家的充分肯定，于2022年7月通过教育部认证，专业内涵建设效果和社会美誉度得到显著提升。</w:t>
            </w:r>
          </w:p>
          <w:p>
            <w:pPr>
              <w:keepNext w:val="0"/>
              <w:keepLines w:val="0"/>
              <w:pageBreakBefore w:val="0"/>
              <w:widowControl/>
              <w:kinsoku/>
              <w:wordWrap/>
              <w:overflowPunct/>
              <w:topLinePunct w:val="0"/>
              <w:autoSpaceDE/>
              <w:autoSpaceDN/>
              <w:bidi w:val="0"/>
              <w:adjustRightInd/>
              <w:spacing w:line="240" w:lineRule="exact"/>
              <w:ind w:firstLine="482" w:firstLineChars="200"/>
              <w:jc w:val="left"/>
              <w:textAlignment w:val="auto"/>
              <w:rPr>
                <w:rFonts w:hint="eastAsia" w:ascii="仿宋_GB2312" w:hAnsi="仿宋_GB2312" w:eastAsia="仿宋_GB2312" w:cs="仿宋_GB2312"/>
                <w:bCs/>
                <w:kern w:val="2"/>
                <w:sz w:val="24"/>
                <w:szCs w:val="24"/>
                <w:lang w:val="en-US" w:eastAsia="zh-CN" w:bidi="ar-SA"/>
              </w:rPr>
            </w:pPr>
            <w:r>
              <w:rPr>
                <w:rStyle w:val="10"/>
                <w:rFonts w:hint="eastAsia" w:ascii="仿宋_GB2312" w:hAnsi="仿宋_GB2312" w:eastAsia="仿宋_GB2312" w:cs="仿宋_GB2312"/>
                <w:b/>
                <w:bCs/>
                <w:kern w:val="2"/>
                <w:sz w:val="24"/>
                <w:szCs w:val="24"/>
                <w:lang w:val="en-US" w:eastAsia="zh-CN" w:bidi="ar-SA"/>
              </w:rPr>
              <w:t>（三）作为党支部书记，探索党建业务融合之道，建设成效出新出彩。</w:t>
            </w:r>
            <w:r>
              <w:rPr>
                <w:rFonts w:hint="eastAsia" w:ascii="仿宋_GB2312" w:hAnsi="仿宋_GB2312" w:eastAsia="仿宋_GB2312" w:cs="仿宋_GB2312"/>
                <w:sz w:val="24"/>
                <w:szCs w:val="24"/>
                <w:lang w:val="en-US" w:eastAsia="zh-CN"/>
              </w:rPr>
              <w:t>带领中文系教工党支部探索党建引领思想理论学习“四搭建四推进”，党建引领学科建设“进+做+有”，党建引领人才培养“三带动三提高”的党建业务融合特色之道，起到一定的影响力和示范性，于2022年10月通过省级样板支部验收。</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kern w:val="2"/>
                <w:sz w:val="24"/>
                <w:szCs w:val="24"/>
                <w:lang w:val="en-US" w:eastAsia="zh-CN" w:bidi="ar-SA"/>
              </w:rPr>
            </w:pPr>
            <w:r>
              <w:rPr>
                <w:rStyle w:val="10"/>
                <w:rFonts w:hint="eastAsia" w:ascii="仿宋_GB2312" w:hAnsi="仿宋_GB2312" w:eastAsia="仿宋_GB2312" w:cs="仿宋_GB2312"/>
                <w:kern w:val="2"/>
                <w:sz w:val="24"/>
                <w:szCs w:val="24"/>
                <w:lang w:val="en-US" w:eastAsia="zh-CN" w:bidi="ar-SA"/>
              </w:rPr>
              <w:t>1.2022年获三明学院优秀科研工作者荣誉称号，三明学院；2.2022年获三明学院优秀毕业论文指导老师荣誉称号，三明学院。</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文传学院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23</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李梅兰</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1970.04</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汉</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中共党员</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研究生/硕士</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副教授</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无</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1995.08</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lang w:val="en-US" w:eastAsia="zh-CN"/>
              </w:rPr>
            </w:pPr>
          </w:p>
        </w:tc>
        <w:tc>
          <w:tcPr>
            <w:tcW w:w="652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该教师在2021-2023年度有坚定的政治信念，坚持以习近平新时代中国特色社会主义思想为指导，增强“四个意识”、坚定“四个自信”，做到 “两个维护”。有高尚的师德师风，坚持“四个相统一”，为人师表，行为世范，教书育人成效突出，落实立德树人根本任务，促进学生全面发展，受到学生好评，坚持教学改革，提高教育教学质量，刻苦钻研，努力提高业务水平，善于跟踪学习本学科最新成果和知识。两年来在学科建设方面，获得1项福建省线下一流课程建设立项，1项“校级课程思政示范课程”建设立项；入选校级案例库1项；在本科学报发表论文1篇，在SSCI期刊发表论文1篇，指导学生发表论文2篇。</w:t>
            </w:r>
          </w:p>
        </w:tc>
        <w:tc>
          <w:tcPr>
            <w:tcW w:w="2660"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2022年6月和2023年6月连续2次获得三明学院校级优秀毕业论文设计指导教师荣誉称号。</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海外学院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24</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黄菊芬</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1978.11</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汉</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九三学社社员</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本科硕士</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副教授</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无</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2002</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lang w:val="en-US" w:eastAsia="zh-CN"/>
              </w:rPr>
            </w:pPr>
          </w:p>
        </w:tc>
        <w:tc>
          <w:tcPr>
            <w:tcW w:w="652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该教师为商务英语专业负责人，主要从事应用语言学研究。近年来主要担任《综合商务英语》和《英语演讲》等课程的教学工作，确立以学生为主体，以培养学生主动发展为中心的教育思想，所授课程深受好评，有丰富的课程、专业建设和各类教学竞赛实战经验，所授课程《综合商务英语》获得校级示范课认定，并获三明学院首届示范（优秀）课堂荣誉。立德树人，爱岗敬业，积极探索课程思政，提高课程思政的育人功能。先后主持、完成或在研各类教科研课题10项，主持省级一流本科课程《综合商务英语》建设、教育部高等教育司产学合作协同育人项目、商务英语校级一流专业建设，教学与科研并重，在《长沙大学学报》、《三明学院学报》等本科学报发表6篇，教改论文2篇。同时，认真指导校级省级大学生创新创业训练项目共3项，多次指导学生参加商务英语实践大赛，获优秀指导教师。</w:t>
            </w:r>
          </w:p>
        </w:tc>
        <w:tc>
          <w:tcPr>
            <w:tcW w:w="2660"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1.2006年三明学院青年优秀教学奖</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2．2006、2007、2019、2023年三明学院优秀实习指导教师</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3.2018年校级教育教学成果奖二等奖4.2020年三明学院思政教学竞赛三等奖</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5.2022年三明学院优秀课程思政教学案例</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6.2022年三明学院本科“十佳”毕业论文指导教师</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7.2023年三明学院第三届教师教学创新大赛专业类三等奖</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8.2023年三明学院优秀实习指导教师</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sz w:val="24"/>
                <w:szCs w:val="24"/>
                <w:lang w:val="en-US" w:eastAsia="zh-CN"/>
              </w:rPr>
              <w:t>9.2023年三明学院首届示范（优秀）课堂</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海外学院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25</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易蔚</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1978年5月</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汉</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群众</w:t>
            </w:r>
          </w:p>
        </w:tc>
        <w:tc>
          <w:tcPr>
            <w:tcW w:w="569"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硕士、研究生</w:t>
            </w:r>
          </w:p>
        </w:tc>
        <w:tc>
          <w:tcPr>
            <w:tcW w:w="57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副教授</w:t>
            </w:r>
          </w:p>
        </w:tc>
        <w:tc>
          <w:tcPr>
            <w:tcW w:w="47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无</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rPr>
            </w:pP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2010年8月</w:t>
            </w:r>
          </w:p>
        </w:tc>
        <w:tc>
          <w:tcPr>
            <w:tcW w:w="652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该教师高校英语教学19年，主要从事语用学与翻译学研究。近年来主要担任《商务英语翻译》、《商务英语写作》、《中级英语写作》等课程的教学工作，所授课程深受好评，主持线下一流本科课程《商务英语写作》、《中级英语写作》课程思政项目、福建省社科基金项目、福建省十三五规划重点课题、福建省教育厅外语专项课题、高教社一般项目，主持参与科研课题9项，教学与科研并重，在本科以上学报发表论文7篇，出版专著一部，参编教材一部。指导校级省级大学生创新创业训练项目共4项，指导多名学生参加商务英语类实践大赛，获优秀指导教师。</w:t>
            </w:r>
          </w:p>
        </w:tc>
        <w:tc>
          <w:tcPr>
            <w:tcW w:w="266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1.2017第七届全国应用翻译论文评选二等奖，（中国翻译协会和上海市科技翻译学会等）</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2.2017第九届“外教社杯”全国高校外语教学大赛（英语类专业组）获福建赛区商务英语专业组三等奖（个人）</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（教育部高等学校外国语言文学类专业教学指导委员会、教育部高等学校</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大学外语教学指导委员会）</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3.2017-2019年度校级优秀教师，（三明学院）</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2017年“青年教师优质一堂课”二等奖（个人），（三明学院）</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4.2017年以应用创新能力为导向的英语第二课堂341构建模式实践教学成果</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二等奖（集体）（三明学院）</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5.2017年广东省研究生学术论坛—商务英语分论坛论文评选三等奖，（广东外语外贸大学，商务英语分论坛筹委会）</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6.2018年译国译民寒假在线实习 优秀指导教师，（译国译民服务有限公司）</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7.2019年译国译民暑期在线实习 优秀指导教师，译国译民服务有限公司</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8.2017年第二届“译国译民”海丝翻译大赛，优秀组织奖（集体）（福建省翻译协会，福建省大学外语教学研究会等）</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9.2023年5月全国大学生英语词汇能力大赛优秀指导教师（外教社全国大学生英语词汇能力大赛组委会）</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海外学院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26</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吴莲花</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1982</w:t>
            </w:r>
            <w:r>
              <w:rPr>
                <w:rFonts w:hint="eastAsia" w:ascii="仿宋_GB2312" w:hAnsi="仿宋_GB2312" w:eastAsia="仿宋_GB2312" w:cs="仿宋_GB2312"/>
                <w:bCs/>
                <w:sz w:val="24"/>
                <w:szCs w:val="24"/>
                <w:lang w:eastAsia="zh-Hans"/>
              </w:rPr>
              <w:t>05</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九三社员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本科</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eastAsia="zh-Hans"/>
              </w:rPr>
              <w:t>硕士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200508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eastAsia="zh-Hans"/>
              </w:rPr>
              <w:t>吴莲花，1982.5，硕士，副教授，九三学社社员，三明学院体育与康养学院专任教师，承担健美操、体育舞蹈等多门专业主干课程教学，多次带队参加啦啦操，街舞、排舞等专业竞赛，多次荣获省赛一等奖。注重“教学相长”受广大师生的一致好评。主要从事体育教学、民间体育、体育社会学方向研究。主编教材</w:t>
            </w:r>
            <w:r>
              <w:rPr>
                <w:rFonts w:hint="eastAsia" w:ascii="仿宋_GB2312" w:hAnsi="仿宋_GB2312" w:eastAsia="仿宋_GB2312" w:cs="仿宋_GB2312"/>
                <w:sz w:val="24"/>
                <w:szCs w:val="24"/>
              </w:rPr>
              <w:t>1部，</w:t>
            </w:r>
            <w:r>
              <w:rPr>
                <w:rFonts w:hint="eastAsia" w:ascii="仿宋_GB2312" w:hAnsi="仿宋_GB2312" w:eastAsia="仿宋_GB2312" w:cs="仿宋_GB2312"/>
                <w:sz w:val="24"/>
                <w:szCs w:val="24"/>
                <w:lang w:eastAsia="zh-Hans"/>
              </w:rPr>
              <w:t>发表学术论文20余篇，其中核心论文4篇，主持国家社科基金项目1项；主持福建省社科基金项目1项；主持福建省教育厅项目3 项；主持三明市社科基金1项；参与多项国家级、省级课题等，注重“教研互促”并获得一定的成绩。多次承接学校多届运动会开幕式、三明市运动会、省农运会、省少数民族运动会开幕式等体育表演节目编导工作；多次参加学校、三明市、福建省大学生运动会啦啦操、健美操等裁判工作，福建省体操锦标赛裁判工作；组织学生助力当地文化、体育节活动举办做力所能及的事，同时在参政议政方面积极建言献策。发挥专业特长服务社会。</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Hans"/>
              </w:rPr>
              <w:t>2014年带队参加“舞动中国排舞联赛福建赛区，获自选曲目二等奖，串烧曲目二等奖。授予单位：福建省排舞协会</w:t>
            </w:r>
            <w:r>
              <w:rPr>
                <w:rFonts w:hint="eastAsia" w:ascii="仿宋_GB2312" w:hAnsi="仿宋_GB2312" w:eastAsia="仿宋_GB2312" w:cs="仿宋_GB2312"/>
                <w:sz w:val="24"/>
                <w:szCs w:val="24"/>
              </w:rPr>
              <w:t>；</w:t>
            </w:r>
          </w:p>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Hans"/>
              </w:rPr>
              <w:t>2014年、2018年连续两届参加福建省少数民族体育表演项目竞赛均获金奖。授予单位：福建省民宗局；</w:t>
            </w:r>
          </w:p>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Hans"/>
              </w:rPr>
              <w:t>2023年，带队参加福建省大学生街舞锦标赛获locking集体项目和hiphop集体项目一等奖，授予单位：福建省大体协；</w:t>
            </w:r>
          </w:p>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2015</w:t>
            </w:r>
            <w:r>
              <w:rPr>
                <w:rFonts w:hint="eastAsia" w:ascii="仿宋_GB2312" w:hAnsi="仿宋_GB2312" w:eastAsia="仿宋_GB2312" w:cs="仿宋_GB2312"/>
                <w:sz w:val="24"/>
                <w:szCs w:val="24"/>
                <w:lang w:eastAsia="zh-Hans"/>
              </w:rPr>
              <w:t>年</w:t>
            </w:r>
            <w:r>
              <w:rPr>
                <w:rFonts w:hint="eastAsia" w:ascii="仿宋_GB2312" w:hAnsi="仿宋_GB2312" w:eastAsia="仿宋_GB2312" w:cs="仿宋_GB2312"/>
                <w:sz w:val="24"/>
                <w:szCs w:val="24"/>
              </w:rPr>
              <w:t>-2017</w:t>
            </w:r>
            <w:r>
              <w:rPr>
                <w:rFonts w:hint="eastAsia" w:ascii="仿宋_GB2312" w:hAnsi="仿宋_GB2312" w:eastAsia="仿宋_GB2312" w:cs="仿宋_GB2312"/>
                <w:sz w:val="24"/>
                <w:szCs w:val="24"/>
                <w:lang w:eastAsia="zh-Hans"/>
              </w:rPr>
              <w:t>年，荣获</w:t>
            </w:r>
            <w:r>
              <w:rPr>
                <w:rFonts w:hint="eastAsia" w:ascii="仿宋_GB2312" w:hAnsi="仿宋_GB2312" w:eastAsia="仿宋_GB2312" w:cs="仿宋_GB2312"/>
                <w:sz w:val="24"/>
                <w:szCs w:val="24"/>
              </w:rPr>
              <w:t>“三明学院优秀教师”，</w:t>
            </w:r>
            <w:r>
              <w:rPr>
                <w:rFonts w:hint="eastAsia" w:ascii="仿宋_GB2312" w:hAnsi="仿宋_GB2312" w:eastAsia="仿宋_GB2312" w:cs="仿宋_GB2312"/>
                <w:sz w:val="24"/>
                <w:szCs w:val="24"/>
                <w:lang w:eastAsia="zh-Hans"/>
              </w:rPr>
              <w:t>授予单位：三明学院</w:t>
            </w:r>
            <w:r>
              <w:rPr>
                <w:rFonts w:hint="eastAsia" w:ascii="仿宋_GB2312" w:hAnsi="仿宋_GB2312" w:eastAsia="仿宋_GB2312" w:cs="仿宋_GB2312"/>
                <w:sz w:val="24"/>
                <w:szCs w:val="24"/>
              </w:rPr>
              <w:t>；</w:t>
            </w:r>
          </w:p>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2018年，</w:t>
            </w:r>
            <w:r>
              <w:rPr>
                <w:rFonts w:hint="eastAsia" w:ascii="仿宋_GB2312" w:hAnsi="仿宋_GB2312" w:eastAsia="仿宋_GB2312" w:cs="仿宋_GB2312"/>
                <w:sz w:val="24"/>
                <w:szCs w:val="24"/>
                <w:lang w:eastAsia="zh-Hans"/>
              </w:rPr>
              <w:t>荣</w:t>
            </w:r>
            <w:r>
              <w:rPr>
                <w:rFonts w:hint="eastAsia" w:ascii="仿宋_GB2312" w:hAnsi="仿宋_GB2312" w:eastAsia="仿宋_GB2312" w:cs="仿宋_GB2312"/>
                <w:sz w:val="24"/>
                <w:szCs w:val="24"/>
              </w:rPr>
              <w:t>获三明学院“卓越</w:t>
            </w:r>
            <w:r>
              <w:rPr>
                <w:rFonts w:hint="eastAsia" w:ascii="仿宋_GB2312" w:hAnsi="仿宋_GB2312" w:eastAsia="仿宋_GB2312" w:cs="仿宋_GB2312"/>
                <w:sz w:val="24"/>
                <w:szCs w:val="24"/>
                <w:lang w:eastAsia="zh-Hans"/>
              </w:rPr>
              <w:t>教师教学奖</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授予单位：三明学院；</w:t>
            </w:r>
          </w:p>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Hans"/>
              </w:rPr>
              <w:t>2020年，2022年均荣获三明市九三学社“先进个人”。授予单位：三明市九三学社；</w:t>
            </w:r>
          </w:p>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Hans"/>
              </w:rPr>
              <w:t>2023年，获“三明市三八红旗手”三明市妇女联合会；</w:t>
            </w:r>
          </w:p>
          <w:p>
            <w:pPr>
              <w:keepNext w:val="0"/>
              <w:keepLines w:val="0"/>
              <w:pageBreakBefore w:val="0"/>
              <w:tabs>
                <w:tab w:val="left" w:pos="7200"/>
                <w:tab w:val="left" w:pos="7920"/>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Hans"/>
              </w:rPr>
              <w:t>2023年，获“优秀毕业论文指导老师”，授予单位：三明学院</w:t>
            </w:r>
            <w:r>
              <w:rPr>
                <w:rFonts w:hint="eastAsia" w:ascii="仿宋_GB2312" w:hAnsi="仿宋_GB2312" w:eastAsia="仿宋_GB2312" w:cs="仿宋_GB2312"/>
                <w:sz w:val="24"/>
                <w:szCs w:val="24"/>
              </w:rPr>
              <w:t>。</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27</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姚敏</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1994年3月</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土家</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预备党员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硕士</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研究生</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助教</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2020年8月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姚敏，湖南湘西人，现任三明学院体育与康养学院武术专任教师，三明学院武术队主教练。国家一级武术裁判员、国家二级武术运动员、国家一级田径裁判员、大众一级跆拳道裁判员、武术五段、武术段位制考评员，参与国家社会科学基金1项、福建省社会科学基金1项，主持校级教改项目1项，发表本科学报1篇。</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一、指导学生主要成果：</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1、指导学生主持省部级大学生创新创业训练计划项目1项；</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2、带队参加2023年福建省湛卢传统武术邀请赛获10金8银3铜；</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3、带队参加2022年福建省第十七届运动会（大学生部）武术比赛获3金1银3铜；</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4、指导学生参加2022、2021年福建省高校师范生教学技能比赛获三等奖；</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二、个人主要成果：</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1、代表三明市参加第十届全省民族运动会民族武术比赛获传统拳术第一、传统器械第二、对练第二；</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2、三明学院第三届教师教学创新大赛获二等奖；</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3、2022年三明学院体育与康养学院青年教师教学创新大赛获一等奖。</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2018年8月被中国大学生体育协会评为武术优秀运动员；</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2019年9月被中华人民共和国第十一届少数民族传统体育运动会组织委员会评获体育道德风尚奖；</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2019年12月被湖南师范大学评为优秀研究生。</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28</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刘春明</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1980.2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硕士/硕士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rPr>
            </w:pP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2003.8</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1.主持福建省社会科学研究基地闽台书院与经世致用文化研究中心重大项目</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文化强国语境下的经世致用思想研究。</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2.建设完成校级在线一流课程</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案说大学生法律风险</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3.主持完成校级“思政课程”教改项目：大学生法治思维的培养。</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4.参与福建省高校就业创业金课建设</w:t>
            </w:r>
            <w:r>
              <w:rPr>
                <w:rFonts w:hint="eastAsia" w:ascii="仿宋_GB2312" w:hAnsi="仿宋_GB2312" w:eastAsia="仿宋_GB2312" w:cs="仿宋_GB2312"/>
                <w:bCs/>
                <w:sz w:val="24"/>
                <w:szCs w:val="24"/>
                <w:lang w:val="en-US" w:eastAsia="zh-CN"/>
              </w:rPr>
              <w:t>。</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5.入选福建省科技特派员</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到账经费2万元。</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6.负责完成横向项目7项，到账经费6.8076万元。其中</w:t>
            </w:r>
            <w:r>
              <w:rPr>
                <w:rFonts w:hint="eastAsia" w:ascii="仿宋_GB2312" w:hAnsi="仿宋_GB2312" w:eastAsia="仿宋_GB2312" w:cs="仿宋_GB2312"/>
                <w:bCs/>
                <w:sz w:val="24"/>
                <w:szCs w:val="24"/>
                <w:lang w:val="en-US" w:eastAsia="zh-CN"/>
              </w:rPr>
              <w:t>包括</w:t>
            </w:r>
            <w:r>
              <w:rPr>
                <w:rFonts w:hint="eastAsia" w:ascii="仿宋_GB2312" w:hAnsi="仿宋_GB2312" w:eastAsia="仿宋_GB2312" w:cs="仿宋_GB2312"/>
                <w:bCs/>
                <w:sz w:val="24"/>
                <w:szCs w:val="24"/>
              </w:rPr>
              <w:t>事业单位公开遴选工作人员面试命题项目</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社区工作者</w:t>
            </w:r>
            <w:r>
              <w:rPr>
                <w:rFonts w:hint="eastAsia" w:ascii="仿宋_GB2312" w:hAnsi="仿宋_GB2312" w:eastAsia="仿宋_GB2312" w:cs="仿宋_GB2312"/>
                <w:bCs/>
                <w:sz w:val="24"/>
                <w:szCs w:val="24"/>
                <w:lang w:val="en-US" w:eastAsia="zh-CN"/>
              </w:rPr>
              <w:t>招考笔试与面试</w:t>
            </w:r>
            <w:r>
              <w:rPr>
                <w:rFonts w:hint="eastAsia" w:ascii="仿宋_GB2312" w:hAnsi="仿宋_GB2312" w:eastAsia="仿宋_GB2312" w:cs="仿宋_GB2312"/>
                <w:bCs/>
                <w:sz w:val="24"/>
                <w:szCs w:val="24"/>
              </w:rPr>
              <w:t>命题项目</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供销合作社招考笔试</w:t>
            </w:r>
            <w:r>
              <w:rPr>
                <w:rFonts w:hint="eastAsia" w:ascii="仿宋_GB2312" w:hAnsi="仿宋_GB2312" w:eastAsia="仿宋_GB2312" w:cs="仿宋_GB2312"/>
                <w:bCs/>
                <w:sz w:val="24"/>
                <w:szCs w:val="24"/>
                <w:lang w:val="en-US" w:eastAsia="zh-CN"/>
              </w:rPr>
              <w:t>与面试</w:t>
            </w:r>
            <w:r>
              <w:rPr>
                <w:rFonts w:hint="eastAsia" w:ascii="仿宋_GB2312" w:hAnsi="仿宋_GB2312" w:eastAsia="仿宋_GB2312" w:cs="仿宋_GB2312"/>
                <w:bCs/>
                <w:sz w:val="24"/>
                <w:szCs w:val="24"/>
              </w:rPr>
              <w:t>命题项目</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沙县区城发集团招考面试命题项目</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事业单位招考培训项目。</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参与横向项目7项，到账经费50.085万元。</w:t>
            </w:r>
            <w:r>
              <w:rPr>
                <w:rFonts w:hint="eastAsia" w:ascii="仿宋_GB2312" w:hAnsi="仿宋_GB2312" w:eastAsia="仿宋_GB2312" w:cs="仿宋_GB2312"/>
                <w:bCs/>
                <w:sz w:val="24"/>
                <w:szCs w:val="24"/>
                <w:lang w:val="en-US" w:eastAsia="zh-CN"/>
              </w:rPr>
              <w:t>包括三明市大</w:t>
            </w:r>
            <w:r>
              <w:rPr>
                <w:rFonts w:hint="eastAsia" w:ascii="仿宋_GB2312" w:hAnsi="仿宋_GB2312" w:eastAsia="仿宋_GB2312" w:cs="仿宋_GB2312"/>
                <w:bCs/>
                <w:sz w:val="24"/>
                <w:szCs w:val="24"/>
              </w:rPr>
              <w:t>中小学思想政治理论课教师</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德育干部</w:t>
            </w:r>
            <w:r>
              <w:rPr>
                <w:rFonts w:hint="eastAsia" w:ascii="仿宋_GB2312" w:hAnsi="仿宋_GB2312" w:eastAsia="仿宋_GB2312" w:cs="仿宋_GB2312"/>
                <w:bCs/>
                <w:sz w:val="24"/>
                <w:szCs w:val="24"/>
              </w:rPr>
              <w:t>培训</w:t>
            </w: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公务员、事业单位考试培训</w:t>
            </w: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高校</w:t>
            </w:r>
            <w:r>
              <w:rPr>
                <w:rFonts w:hint="eastAsia" w:ascii="仿宋_GB2312" w:hAnsi="仿宋_GB2312" w:eastAsia="仿宋_GB2312" w:cs="仿宋_GB2312"/>
                <w:bCs/>
                <w:sz w:val="24"/>
                <w:szCs w:val="24"/>
              </w:rPr>
              <w:t>思政教师暑期研修</w:t>
            </w: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29</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陈绍西</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1967.9</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本科/硕士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1990.8</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ind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陈绍西同志热爱祖国、热爱中国共产党、热爱社会主义、热爱人民的教育事业、热爱教师职业</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 xml:space="preserve">树牢“四个意识”，坚定“四个自信”，坚决做到“两个维护”。   </w:t>
            </w:r>
          </w:p>
          <w:p>
            <w:pPr>
              <w:keepNext w:val="0"/>
              <w:keepLines w:val="0"/>
              <w:pageBreakBefore w:val="0"/>
              <w:widowControl/>
              <w:kinsoku/>
              <w:wordWrap/>
              <w:overflowPunct/>
              <w:topLinePunct w:val="0"/>
              <w:autoSpaceDE/>
              <w:autoSpaceDN/>
              <w:bidi w:val="0"/>
              <w:adjustRightInd/>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担任教研室主任，认真开展教师队伍建设，营造良好的工作氛围，为教师创造了良好的教学科研环境，</w:t>
            </w:r>
            <w:r>
              <w:rPr>
                <w:rFonts w:hint="eastAsia" w:ascii="仿宋_GB2312" w:hAnsi="仿宋_GB2312" w:eastAsia="仿宋_GB2312" w:cs="仿宋_GB2312"/>
                <w:bCs/>
                <w:sz w:val="24"/>
                <w:szCs w:val="24"/>
                <w:lang w:eastAsia="zh-CN"/>
              </w:rPr>
              <w:t>并</w:t>
            </w:r>
            <w:r>
              <w:rPr>
                <w:rFonts w:hint="eastAsia" w:ascii="仿宋_GB2312" w:hAnsi="仿宋_GB2312" w:eastAsia="仿宋_GB2312" w:cs="仿宋_GB2312"/>
                <w:bCs/>
                <w:sz w:val="24"/>
                <w:szCs w:val="24"/>
              </w:rPr>
              <w:t>积极探索教学改革，带领教学团队建设省级精品课程1门，校级精品课程1门，积极申报国家级精品课程。科研上，积极参与各级各类课题申报，坚持申报国家级课题，近三年主持参与10多项纵向横向课题。教学上，热爱学生，注重教书育人、因材施教，长期担任2门以上主干课程教学工作，主持选修课程1门，省级网络课程1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2021年3月</w:t>
            </w: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获福建省首批“讲好中国故事•上好思政课程”教育教学精品项目三等奖。授予单位</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福建省教育厅。</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30</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杨红梅</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1982年10月</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中共党员</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本科</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硕士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2006</w:t>
            </w:r>
            <w:r>
              <w:rPr>
                <w:rFonts w:hint="eastAsia" w:ascii="仿宋_GB2312" w:hAnsi="仿宋_GB2312" w:eastAsia="仿宋_GB2312" w:cs="仿宋_GB2312"/>
                <w:bCs/>
                <w:sz w:val="24"/>
                <w:szCs w:val="24"/>
                <w:lang w:val="en-US" w:eastAsia="zh-CN"/>
              </w:rPr>
              <w:t>年</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国家一流本科课程负责人，国家创新业考评员，主编教材1部，参编教材2部，首批教育部虚拟教研室成员，连续三年获评福建省“互联网+”大学生创新创业大赛“优秀创新创业指导老师”。她主讲本科生创新创业类课程3门，长期坚持带领学生参加青年红色筑梦之旅活动，在教学模式上不断创新，积极探索创新创业教育与专业教育相融合的人才培养模式，引导学生参与到科研项目中，立志为社会培养一流“专创融合”的应用型人才。同时，她以项目为抓手，联合多专业多学科师资力量，打造了一支教研创为一体的实践育人团队，构建了“1+N”的创新创业人才培养模式，形成了递进式、层次式的“传、帮、带”双创人才培养链条。</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1.2023年4月，</w:t>
            </w:r>
            <w:r>
              <w:rPr>
                <w:rFonts w:hint="eastAsia" w:ascii="仿宋_GB2312" w:hAnsi="仿宋_GB2312" w:eastAsia="仿宋_GB2312" w:cs="仿宋_GB2312"/>
                <w:bCs/>
                <w:sz w:val="24"/>
                <w:szCs w:val="24"/>
              </w:rPr>
              <w:t>《乡村振兴创业实践》获</w:t>
            </w:r>
            <w:r>
              <w:rPr>
                <w:rFonts w:hint="eastAsia" w:ascii="仿宋_GB2312" w:hAnsi="仿宋_GB2312" w:eastAsia="仿宋_GB2312" w:cs="仿宋_GB2312"/>
                <w:bCs/>
                <w:sz w:val="24"/>
                <w:szCs w:val="24"/>
                <w:lang w:eastAsia="zh-CN"/>
              </w:rPr>
              <w:t>批</w:t>
            </w:r>
            <w:r>
              <w:rPr>
                <w:rFonts w:hint="eastAsia" w:ascii="仿宋_GB2312" w:hAnsi="仿宋_GB2312" w:eastAsia="仿宋_GB2312" w:cs="仿宋_GB2312"/>
                <w:bCs/>
                <w:sz w:val="24"/>
                <w:szCs w:val="24"/>
              </w:rPr>
              <w:t>国家级社会实践一流本科课程</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教育部；</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2.2021年7月，</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紫云·鸟生态</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入选中国国际“互联网+”大学生创新创业大赛创新创业教学案例集，教育部；</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3.2022年10月，</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“三阶梯六层次三导向”三创实践教育模式探索与构建</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获得省教学成果二等奖（排序第3）；省教育厅</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4.2021年12月，《红色公益创业实践》获批福建省一流课程（排序第2）；省教育厅</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5.2023年3月，三明学院教学创新大赛一等奖，三明学院</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6. 2021年5月，项目驱动创新班案例评选二等奖，三明学院</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创业管理学院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31</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黄三麟</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1982.3</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汉族</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群众</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2018.10</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推荐人于2021-2023年度期间具有丰硕的成果。在科研方面，推荐人除了发表两篇高级别的论文(其中一篇为SSCI等级)，更成功申请了两个省部级课题(其中一个是省高校重大教改课题)；在教学方面，推荐人除了顺利的完成教学工作量，并利用课余时间参加课程设计竞赛(教师组)荣获全国一等奖；在育人方面，推荐人指导学生参加许多国际级与全国级别的竞赛，共九项(其中一项为国际级竞赛)。学生荣获一等奖的竞赛共有2各，荣获二等奖的竞赛共有4各，荣获三等奖的竞赛共有3各，并且指导学生发表SSCI级别的论文，更指导两位学生顺利的申请到澳门科技大学(全球五百大的高校)与日本北陆先端技术大学院大学(日本排名第一的国立研究中心)硕士班。</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2021-2022学年考核优秀</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台湾教师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陈圣中</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1976．10</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汉族</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群众</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研究生</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2020．02</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在科研方面，专注于各种环境中厌氧微生物的多样性的研究。于任职这三年多，共发表了8篇国际期刊论文，其中一篇是属于SCI一区的国际期刊论文(于今年8月发表)。</w:t>
            </w:r>
          </w:p>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指导学生方面，热心教学并且亲力亲为地指导学生做实验、做科研，是位非常认真负责的老师。目前为止，指导学生获得2022年与2023年大学生创新创业训练计划项目立项，并有3篇以学生为第一作者的国际期刊论文的发表。</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在学校活动方面，热心参与学校各项活动，例如积极参加教师羽毛球、气排球比赛与运动会等活动。</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2021-2022学年考核优秀</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台湾教师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33</w:t>
            </w:r>
          </w:p>
        </w:tc>
        <w:tc>
          <w:tcPr>
            <w:tcW w:w="466"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陈彦彰</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男</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1968．09</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群众</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博士</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副教授</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2019.08</w:t>
            </w:r>
          </w:p>
          <w:p>
            <w:pPr>
              <w:keepNext w:val="0"/>
              <w:keepLines w:val="0"/>
              <w:pageBreakBefore w:val="0"/>
              <w:widowControl/>
              <w:kinsoku/>
              <w:wordWrap/>
              <w:overflowPunct/>
              <w:topLinePunct w:val="0"/>
              <w:autoSpaceDE/>
              <w:autoSpaceDN/>
              <w:bidi w:val="0"/>
              <w:adjustRightInd/>
              <w:spacing w:line="240" w:lineRule="exact"/>
              <w:textAlignment w:val="auto"/>
              <w:rPr>
                <w:rFonts w:hint="eastAsia" w:ascii="仿宋_GB2312" w:hAnsi="仿宋_GB2312" w:eastAsia="仿宋_GB2312" w:cs="仿宋_GB2312"/>
                <w:bCs/>
                <w:kern w:val="2"/>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负责康养创新班招生及教学任务，带领学生进机关、企业、小区、康养基地等，实操康养技能及实践社会服务等超过50场、并举办两岸康养交流活动等超过20场。获得福建省教育厅专项研究课题1项；市林业局、市台办、市民政局、市体育局、市海外联谊会、区总工会、区林业局、三明金叶复烤有限公司等9项横向课题，经费共17.46万元。获学习强国、福建日报、中新网、福建新闻东南网、三明市融媒体中心、三明日报等新闻报导共28篇。完成4篇会议发表，第一作者；2篇国内期刊发表，第一作者。参与第17届林博会话剧演出，描述在三明带领学生推动森林康养事迹。并向林业局争取第18届林博会的分会场，由体康学院承办第二届国际运动森林康养会议。</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2021-2022学年考核优秀</w:t>
            </w:r>
          </w:p>
        </w:tc>
        <w:tc>
          <w:tcPr>
            <w:tcW w:w="0" w:type="auto"/>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台湾教师</w:t>
            </w:r>
          </w:p>
        </w:tc>
      </w:tr>
    </w:tbl>
    <w:p/>
    <w:sectPr>
      <w:pgSz w:w="16838" w:h="11906" w:orient="landscape"/>
      <w:pgMar w:top="1417" w:right="1440" w:bottom="1417"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EwNmEwMjFlY2U0YzVlNDFhNjI3MTA0OWU0Y2MifQ=="/>
  </w:docVars>
  <w:rsids>
    <w:rsidRoot w:val="00000000"/>
    <w:rsid w:val="02693733"/>
    <w:rsid w:val="03A5079A"/>
    <w:rsid w:val="03B91F1D"/>
    <w:rsid w:val="09AA6B0A"/>
    <w:rsid w:val="09F4728D"/>
    <w:rsid w:val="0B261A4C"/>
    <w:rsid w:val="0B4E5BBB"/>
    <w:rsid w:val="0D847672"/>
    <w:rsid w:val="0DA05C1B"/>
    <w:rsid w:val="0F707EAE"/>
    <w:rsid w:val="14BA7E1E"/>
    <w:rsid w:val="14C30A80"/>
    <w:rsid w:val="16AF1C41"/>
    <w:rsid w:val="17C90AA4"/>
    <w:rsid w:val="19B6049B"/>
    <w:rsid w:val="1B216501"/>
    <w:rsid w:val="1B665EBA"/>
    <w:rsid w:val="1B8D1DE8"/>
    <w:rsid w:val="215122AF"/>
    <w:rsid w:val="21C265F4"/>
    <w:rsid w:val="22552F34"/>
    <w:rsid w:val="233F7E6C"/>
    <w:rsid w:val="25EE72D9"/>
    <w:rsid w:val="27895B59"/>
    <w:rsid w:val="27A26C1B"/>
    <w:rsid w:val="294855A0"/>
    <w:rsid w:val="29FD290F"/>
    <w:rsid w:val="324803BF"/>
    <w:rsid w:val="338673F1"/>
    <w:rsid w:val="39094D4C"/>
    <w:rsid w:val="3B921146"/>
    <w:rsid w:val="3CB42DEC"/>
    <w:rsid w:val="3DD671C7"/>
    <w:rsid w:val="3DF24001"/>
    <w:rsid w:val="41764C1C"/>
    <w:rsid w:val="46DE2AC4"/>
    <w:rsid w:val="474B6530"/>
    <w:rsid w:val="47737835"/>
    <w:rsid w:val="535A52D5"/>
    <w:rsid w:val="53FC48F0"/>
    <w:rsid w:val="56CB143B"/>
    <w:rsid w:val="58AE2DC2"/>
    <w:rsid w:val="59A10231"/>
    <w:rsid w:val="5A451531"/>
    <w:rsid w:val="5C570892"/>
    <w:rsid w:val="60196D73"/>
    <w:rsid w:val="65037FF2"/>
    <w:rsid w:val="6649226F"/>
    <w:rsid w:val="66BC48FC"/>
    <w:rsid w:val="68541290"/>
    <w:rsid w:val="6D2C1F72"/>
    <w:rsid w:val="761262E7"/>
    <w:rsid w:val="76636B42"/>
    <w:rsid w:val="76966F18"/>
    <w:rsid w:val="793A1DDD"/>
    <w:rsid w:val="7CEC5AE4"/>
    <w:rsid w:val="7EC73DC5"/>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szCs w:val="20"/>
    </w:rPr>
  </w:style>
  <w:style w:type="paragraph" w:styleId="5">
    <w:name w:val="Balloon Text"/>
    <w:basedOn w:val="1"/>
    <w:unhideWhenUsed/>
    <w:qFormat/>
    <w:uiPriority w:val="99"/>
    <w:rPr>
      <w:sz w:val="18"/>
      <w:szCs w:val="18"/>
    </w:rPr>
  </w:style>
  <w:style w:type="paragraph" w:styleId="6">
    <w:name w:val="Normal (Web)"/>
    <w:basedOn w:val="1"/>
    <w:qFormat/>
    <w:uiPriority w:val="0"/>
    <w:rPr>
      <w:sz w:val="24"/>
    </w:rPr>
  </w:style>
  <w:style w:type="paragraph" w:customStyle="1" w:styleId="9">
    <w:name w:val="新正文"/>
    <w:basedOn w:val="4"/>
    <w:qFormat/>
    <w:uiPriority w:val="0"/>
    <w:pPr>
      <w:ind w:firstLine="200" w:firstLineChars="200"/>
    </w:pPr>
    <w:rPr>
      <w:rFonts w:ascii="仿宋_GB2312" w:eastAsia="仿宋_GB2312"/>
    </w:rPr>
  </w:style>
  <w:style w:type="character" w:customStyle="1" w:styleId="10">
    <w:name w:val="UserStyle_0"/>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2023-08-29T08:56:00Z</dcterms:created>
  <dc:creator>Administrator</dc:creator>
  <cp:lastModifiedBy>粉猪宝宝</cp:lastModifiedBy>
  <dcterms:modified xsi:type="dcterms:W3CDTF">2023-09-03T07:50:13Z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4DB176946F4D49D89F194F57CD657EE6_12</vt:lpwstr>
  </property>
</Properties>
</file>