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 w:line="540" w:lineRule="exact"/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bidi="ar"/>
        </w:rPr>
        <w:t>附件1</w:t>
      </w:r>
    </w:p>
    <w:p>
      <w:pPr>
        <w:spacing w:after="156" w:afterLines="50" w:line="540" w:lineRule="exact"/>
        <w:jc w:val="center"/>
        <w:rPr>
          <w:rFonts w:ascii="仿宋_GB2312" w:hAnsi="仿宋_GB2312" w:eastAsia="仿宋_GB2312" w:cs="仿宋_GB2312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202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年校级课程思政示范课程拟立项名单</w:t>
      </w:r>
    </w:p>
    <w:tbl>
      <w:tblPr>
        <w:tblStyle w:val="4"/>
        <w:tblW w:w="8864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0"/>
        <w:gridCol w:w="1470"/>
        <w:gridCol w:w="3113"/>
        <w:gridCol w:w="1719"/>
        <w:gridCol w:w="182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序号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项目编号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课程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名称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val="en-US" w:eastAsia="zh-CN" w:bidi="ar"/>
              </w:rPr>
              <w:t>课程</w:t>
            </w: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1822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zh-CN" w:bidi="ar"/>
              </w:rPr>
              <w:t>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数学物理方法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洪海莲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数字媒体概论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杨晓燕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3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大学信息技术与应用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徐涛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市场营销学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郑庆伟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经济与管理学院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5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运动解剖学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王峰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体育与康养学院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小学教育政策与法规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郭晓琳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教育与音乐学院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7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传感网技术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余文琼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计算机辅助设计(3dsmax)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王秀珂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9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KCSZSFK2409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信息技术教学应用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胡景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网络技术中心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KCSZSFK2410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化学工艺学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李鲁闽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资源与化工学院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乐器演奏基础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林心河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教育与音乐学院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12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KCSZSFK2412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英语阅读-4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张伟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海外学院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13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KCSZSFK2413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土力学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罗从双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14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KCSZSFK2414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Theme="minorHAnsi" w:hAnsiTheme="minorHAnsi" w:eastAsiaTheme="minorEastAsia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面向对象程序设计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惠苗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15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KCSZSFK2415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定格动画创作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陈蕊蕊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16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KCSZSFK2416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法学概论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Theme="minorHAnsi" w:hAnsiTheme="minorHAnsi" w:eastAsiaTheme="minorEastAsia" w:cstheme="minorBidi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刘春明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17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KCSZSFK2417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运筹学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徐欣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建筑工程学院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18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KCSZSFK2418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设计制图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王炳富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艺术与设计学院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19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KCSZSFK2419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物联网网关设计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何力鸿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信息工程学院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20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KCSZSFK2420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旅游目的地管理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官长春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经济与管理学院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7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color w:val="000000"/>
                <w:kern w:val="2"/>
                <w:sz w:val="20"/>
                <w:szCs w:val="20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  <w:t>21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KCSZSFK2421</w:t>
            </w:r>
          </w:p>
        </w:tc>
        <w:tc>
          <w:tcPr>
            <w:tcW w:w="31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原子物理学</w:t>
            </w:r>
          </w:p>
        </w:tc>
        <w:tc>
          <w:tcPr>
            <w:tcW w:w="17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郑冬梅</w:t>
            </w:r>
          </w:p>
        </w:tc>
        <w:tc>
          <w:tcPr>
            <w:tcW w:w="18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机电工程学院</w:t>
            </w:r>
          </w:p>
        </w:tc>
      </w:tr>
    </w:tbl>
    <w:p>
      <w:pPr>
        <w:rPr>
          <w:rFonts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</w:pPr>
      <w:r>
        <w:rPr>
          <w:rFonts w:ascii="仿宋_GB2312" w:hAnsi="仿宋_GB2312" w:eastAsia="仿宋_GB2312" w:cs="仿宋_GB2312"/>
          <w:kern w:val="0"/>
          <w:sz w:val="28"/>
          <w:szCs w:val="28"/>
          <w:shd w:val="clear" w:color="auto" w:fill="FFFFFF"/>
          <w:lang w:bidi="ar"/>
        </w:rPr>
        <w:br w:type="page"/>
      </w:r>
    </w:p>
    <w:p>
      <w:pPr>
        <w:spacing w:after="156" w:afterLines="50" w:line="540" w:lineRule="exact"/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黑体" w:hAnsi="黑体" w:eastAsia="黑体" w:cs="黑体"/>
          <w:kern w:val="0"/>
          <w:sz w:val="32"/>
          <w:szCs w:val="32"/>
          <w:shd w:val="clear" w:color="auto" w:fill="FFFFFF"/>
          <w:lang w:bidi="ar"/>
        </w:rPr>
        <w:t>附件2</w:t>
      </w:r>
    </w:p>
    <w:p>
      <w:pPr>
        <w:jc w:val="center"/>
        <w:rPr>
          <w:rFonts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202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t>4</w:t>
      </w: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bidi="ar"/>
        </w:rPr>
        <w:t>年校级课程思政教学研究项目拟立项名单</w:t>
      </w:r>
    </w:p>
    <w:tbl>
      <w:tblPr>
        <w:tblStyle w:val="4"/>
        <w:tblW w:w="98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80"/>
        <w:gridCol w:w="1134"/>
        <w:gridCol w:w="6375"/>
        <w:gridCol w:w="829"/>
        <w:gridCol w:w="9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2"/>
                <w:szCs w:val="22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项目编号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KCSZXM2401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"以舞化人“艺术类公选课《舞蹈鉴赏》课程思政教学研究与实践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林荣珍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教育与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音乐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KCSZXM2402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“课程思政”视域下课堂教学评价融入思政元素的探索与实践研究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  <w:highlight w:val="yellow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——以《学前教育学》为例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李静雯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KCSZXM2403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PBL教学模式下《幼儿教育心理学》课程思政教学的应用研究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陈嘉欣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KCSZXM2404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地方高校声乐课程思政“在地化”教学探索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王宏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KCSZXM2405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融入“在地化”理念的《金融学》教学研究与绿色金融实践探索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朱松平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经济与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管理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KCSZXM2406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新商科背景下微观经济学课程的思政元素挖掘与落实机制研究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张平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KCSZXM2407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数字经济专业课程思政体系构建研究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伍家军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KCSZXM2408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“两山理论”背景下生态旅游学课程思政教学改革探索与实践研究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邢伟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KCSZXM2409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三明林改医改背景下《金融学》课程思政教学模式与实践体系创新研究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吴雪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KCSZXM2410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基于大思政背景下《概率论与数理统计》课程思政的探索与实践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朱丽娟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KCSZXM2411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数字时代背景下的《Java语言程序设计》课程思政教学研究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陈峰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KCSZXM2412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OBE理念下数字媒体技术专业课程一体化建设路径研究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陈立龙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艺术与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设计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KCSZXM2413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《动画分镜头设计》课程思政融合路径探索与实践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吴晓华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KCSZXM2414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基于三明客家文化背景下的鞋靴造型设计课程思政教学研究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金琼如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KCSZXM2415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绿色教育融入《动画运动规律》课程思政教学路径探索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张玉琴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KCSZXM2416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三明红色历史文化融入《二维动画短片创作》课程思政教学路径研究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赵航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KCSZXM2417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《室内陈设与配饰》课程思政“在地化”教学探究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李响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KCSZXM2418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基于地域文化自信与在地化品牌的《包装设计企划》课程思政教学研究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朱晓阳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19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KCSZXM2419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基于《大数据处理技术》的课程思政教学评价研究与实践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林观俊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信息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KCSZXM2420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《网络空间安全专业导论》课程思政教学资源库建设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张标汉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KCSZXM2421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基于师范认证理念的《实变函数》课程思政教学改革研究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祁辉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KCSZXM2422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“师范专业认证”背景下《常微分方程》课程思政教学改革实践与研究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赵治汉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KCSZXM2423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三全育人理念下《复变函数》课程思政教学改革实践与研究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朱伟芬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18"/>
                <w:szCs w:val="18"/>
                <w:lang w:val="en-US" w:eastAsia="zh-CN" w:bidi="ar"/>
              </w:rPr>
              <w:t>序号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 w:val="20"/>
                <w:szCs w:val="20"/>
                <w:lang w:val="en-US" w:eastAsia="zh-CN"/>
              </w:rPr>
              <w:t>项目编号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项目名称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bidi="ar"/>
              </w:rPr>
              <w:t>负责人</w:t>
            </w:r>
          </w:p>
        </w:tc>
        <w:tc>
          <w:tcPr>
            <w:tcW w:w="920" w:type="dxa"/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bCs/>
                <w:snapToGrid w:val="0"/>
                <w:color w:val="000000"/>
                <w:kern w:val="0"/>
                <w:sz w:val="20"/>
                <w:szCs w:val="20"/>
                <w:lang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KCSZXM2424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以假肢膝关节为例探讨流体力学在蓝色“医改”中的应用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林智宏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KCSZXM2425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基于OBE理念的智能汽车传感器技术课程思政建设与实践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王强胜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KCSZXM2426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《工程力学》课程思政融合研究——以思政体系图构建为视角 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谢泓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20"/>
                <w:szCs w:val="2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KCSZXM2427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理工科《大学物理实验A/B/C》课程思政教学资源库建设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曾振武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机电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KCSZXM2428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传感器与检测技术“课程思政”教学研究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黄思俞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29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KCSZXM2429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基于校企协同的化学化工类课程思政教学资源库建设研究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彭平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资源与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化工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/>
                <w:color w:val="000000"/>
                <w:sz w:val="18"/>
                <w:szCs w:val="18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宋体" w:hAnsi="宋体" w:eastAsia="宋体" w:cs="宋体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KCSZXM2430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材料化学专业课程思政体系的构建与探索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兰永强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/>
                <w:color w:val="00000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KCSZXM2431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生态引领下的酶工程：绿色教育与课程思政融合探索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苏红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KCSZXM2432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《钢结构原理》课程思政与专业课程“同向同行”的改革探究与实践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付晓强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建筑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KCSZXM2433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园林制图课程思政元素与教学案例建设及教学实践研究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王洪艳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KCSZXM2434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工程结构抗震类课程思政教学质量评价与探索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钟海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KCSZXM2435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“军事理论”课程思政资源挖掘与体系构建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游丽艳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马克思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主义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KCSZXM2436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《思想政治教育学原理》的课程思政教学评价研究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戴红宇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37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KCSZXM2437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以“在地化”思政元素打造《习近平新时代中国特色社会主义思想概论》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课程思政“三色”特色 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刘静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38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KCSZXM2438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“课程思政”视域下《电影读解》教学设计与实践进路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王劭政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文化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传播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39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KCSZXM2439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基于OBE教育理念下广播播音主持课程思政教学改革研究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朱小珺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KCSZXM2440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“从这里出发”《播音创作基础》课程思政教学研究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蔡小斌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41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KCSZXM2441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“讲好中国故事”融入商务英语视听说课程的教学模式研究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吴爱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tabs>
                <w:tab w:val="left" w:pos="513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海外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513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  <w:p>
            <w:pPr>
              <w:keepNext w:val="0"/>
              <w:keepLines w:val="0"/>
              <w:widowControl/>
              <w:suppressLineNumbers w:val="0"/>
              <w:tabs>
                <w:tab w:val="left" w:pos="513"/>
              </w:tabs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（外国语学院）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42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KCSZXM2442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第二外语（日语）课程思政教学资源开发与整合探索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谭婧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43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KCSZXM2443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在地化视角下，大学英语教材思政元素的挖掘与应用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-----以《新一代大学英语》（基础篇）综合教程2为例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刘爱梅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44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KCSZXM2444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基于OBE理念的“运动训练学”课程思政教学评价体系研究与实践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刘艳秋</w:t>
            </w:r>
          </w:p>
        </w:tc>
        <w:tc>
          <w:tcPr>
            <w:tcW w:w="920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体育与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康养</w:t>
            </w:r>
          </w:p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学院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45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KCSZXM2445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基于“身体的思政”的应用型高校公共体育课程思政实践内容及范例的研究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陈瑞凯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580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18"/>
                <w:szCs w:val="18"/>
                <w:lang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46</w:t>
            </w:r>
          </w:p>
        </w:tc>
        <w:tc>
          <w:tcPr>
            <w:tcW w:w="1134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KCSZXM2446</w:t>
            </w:r>
          </w:p>
        </w:tc>
        <w:tc>
          <w:tcPr>
            <w:tcW w:w="6375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基于“三段式”课堂下高校田径课程思政的研究路径</w:t>
            </w:r>
          </w:p>
        </w:tc>
        <w:tc>
          <w:tcPr>
            <w:tcW w:w="829" w:type="dxa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张凌阁</w:t>
            </w:r>
          </w:p>
        </w:tc>
        <w:tc>
          <w:tcPr>
            <w:tcW w:w="920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</w:p>
        </w:tc>
      </w:tr>
    </w:tbl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黑体" w:eastAsia="方正小标宋简体" w:cs="黑体"/>
          <w:bCs/>
          <w:sz w:val="36"/>
          <w:szCs w:val="36"/>
        </w:rPr>
      </w:pPr>
      <w:r>
        <w:rPr>
          <w:rFonts w:hint="eastAsia" w:ascii="方正小标宋简体" w:hAnsi="黑体" w:eastAsia="方正小标宋简体" w:cs="黑体"/>
          <w:bCs/>
          <w:sz w:val="36"/>
          <w:szCs w:val="36"/>
          <w:lang w:eastAsia="zh-CN"/>
        </w:rPr>
        <w:t>《课程名称》教学设计模板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1367"/>
        <w:gridCol w:w="764"/>
        <w:gridCol w:w="2130"/>
        <w:gridCol w:w="21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1.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课程概况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5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课程名称</w:t>
            </w:r>
          </w:p>
        </w:tc>
        <w:tc>
          <w:tcPr>
            <w:tcW w:w="2131" w:type="dxa"/>
            <w:gridSpan w:val="2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所属学院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课程性质</w:t>
            </w:r>
          </w:p>
        </w:tc>
        <w:tc>
          <w:tcPr>
            <w:tcW w:w="2131" w:type="dxa"/>
            <w:gridSpan w:val="2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授课对象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2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授课题目</w:t>
            </w:r>
          </w:p>
        </w:tc>
        <w:tc>
          <w:tcPr>
            <w:tcW w:w="2131" w:type="dxa"/>
            <w:gridSpan w:val="2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使用教材</w:t>
            </w:r>
          </w:p>
        </w:tc>
        <w:tc>
          <w:tcPr>
            <w:tcW w:w="2131" w:type="dxa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2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授课教师</w:t>
            </w:r>
          </w:p>
        </w:tc>
        <w:tc>
          <w:tcPr>
            <w:tcW w:w="2131" w:type="dxa"/>
            <w:gridSpan w:val="2"/>
          </w:tcPr>
          <w:p>
            <w:pPr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教学时长</w:t>
            </w:r>
          </w:p>
        </w:tc>
        <w:tc>
          <w:tcPr>
            <w:tcW w:w="2131" w:type="dxa"/>
            <w:vAlign w:val="center"/>
          </w:tcPr>
          <w:p>
            <w:pPr>
              <w:jc w:val="both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2.学情分析</w:t>
            </w:r>
          </w:p>
        </w:tc>
        <w:tc>
          <w:tcPr>
            <w:tcW w:w="6392" w:type="dxa"/>
            <w:gridSpan w:val="4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2130" w:type="dxa"/>
            <w:vMerge w:val="restart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3.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教学目标</w:t>
            </w: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知识目标</w:t>
            </w:r>
          </w:p>
        </w:tc>
        <w:tc>
          <w:tcPr>
            <w:tcW w:w="5025" w:type="dxa"/>
            <w:gridSpan w:val="3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能力目标</w:t>
            </w:r>
          </w:p>
        </w:tc>
        <w:tc>
          <w:tcPr>
            <w:tcW w:w="5025" w:type="dxa"/>
            <w:gridSpan w:val="3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2130" w:type="dxa"/>
            <w:vMerge w:val="continue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367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思政目标</w:t>
            </w:r>
          </w:p>
        </w:tc>
        <w:tc>
          <w:tcPr>
            <w:tcW w:w="5025" w:type="dxa"/>
            <w:gridSpan w:val="3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4.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思政素材与</w:t>
            </w:r>
          </w:p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实施策略</w:t>
            </w:r>
          </w:p>
        </w:tc>
        <w:tc>
          <w:tcPr>
            <w:tcW w:w="6392" w:type="dxa"/>
            <w:gridSpan w:val="4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0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5.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教学方法、手段</w:t>
            </w:r>
          </w:p>
        </w:tc>
        <w:tc>
          <w:tcPr>
            <w:tcW w:w="6392" w:type="dxa"/>
            <w:gridSpan w:val="4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7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教学过程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6.1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教学流程图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3" w:hRule="atLeast"/>
          <w:jc w:val="center"/>
        </w:trPr>
        <w:tc>
          <w:tcPr>
            <w:tcW w:w="8522" w:type="dxa"/>
            <w:gridSpan w:val="5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  <w:jc w:val="center"/>
        </w:trPr>
        <w:tc>
          <w:tcPr>
            <w:tcW w:w="8522" w:type="dxa"/>
            <w:gridSpan w:val="5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6.2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具体教学活动与过程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步骤及时间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教学内容及教师活动</w:t>
            </w: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学生活动</w:t>
            </w: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设计意图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6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......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（可根据实际情况自行加行）</w:t>
            </w:r>
          </w:p>
        </w:tc>
        <w:tc>
          <w:tcPr>
            <w:tcW w:w="2131" w:type="dxa"/>
            <w:gridSpan w:val="2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131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96" w:hRule="atLeast"/>
          <w:jc w:val="center"/>
        </w:trPr>
        <w:tc>
          <w:tcPr>
            <w:tcW w:w="2130" w:type="dxa"/>
            <w:vAlign w:val="center"/>
          </w:tcPr>
          <w:p>
            <w:pPr>
              <w:jc w:val="center"/>
              <w:rPr>
                <w:rFonts w:hint="eastAsia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7.</w:t>
            </w: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eastAsia="zh-CN"/>
              </w:rPr>
              <w:t>实施效果分析与反思</w:t>
            </w:r>
          </w:p>
        </w:tc>
        <w:tc>
          <w:tcPr>
            <w:tcW w:w="6392" w:type="dxa"/>
            <w:gridSpan w:val="4"/>
          </w:tcPr>
          <w:p>
            <w:pP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</w:p>
    <w:p>
      <w:pPr>
        <w:spacing w:line="240" w:lineRule="auto"/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</w:pPr>
    </w:p>
    <w:p>
      <w:pP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</w:pPr>
      <w:r>
        <w:rPr>
          <w:rFonts w:hint="default" w:ascii="仿宋_GB2312" w:hAnsi="仿宋_GB2312" w:eastAsia="仿宋_GB2312" w:cs="仿宋_GB2312"/>
          <w:b/>
          <w:bCs/>
          <w:kern w:val="0"/>
          <w:sz w:val="32"/>
          <w:szCs w:val="32"/>
          <w:shd w:val="clear" w:color="auto" w:fill="FFFFFF"/>
          <w:lang w:val="en-US" w:eastAsia="zh-CN" w:bidi="ar"/>
        </w:rPr>
        <w:br w:type="page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240" w:lineRule="auto"/>
        <w:jc w:val="left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黑体" w:eastAsia="方正小标宋简体" w:cs="黑体"/>
          <w:bCs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 w:cs="黑体"/>
          <w:bCs/>
          <w:sz w:val="36"/>
          <w:szCs w:val="36"/>
        </w:rPr>
        <w:t>XXX（课程名称）课程思政实施路线图</w:t>
      </w:r>
      <w:r>
        <w:rPr>
          <w:rFonts w:hint="eastAsia" w:ascii="方正小标宋简体" w:hAnsi="黑体" w:eastAsia="方正小标宋简体" w:cs="黑体"/>
          <w:bCs/>
          <w:sz w:val="36"/>
          <w:szCs w:val="36"/>
          <w:lang w:eastAsia="zh-CN"/>
        </w:rPr>
        <w:t>模板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  <w:r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  <w:t>（此图为参考模板，可根据实际情况自行设计）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left"/>
        <w:textAlignment w:val="auto"/>
        <w:rPr>
          <w:rFonts w:hint="eastAsia" w:ascii="仿宋" w:hAnsi="仿宋" w:eastAsia="仿宋" w:cs="仿宋"/>
          <w:b w:val="0"/>
          <w:bCs w:val="0"/>
          <w:sz w:val="24"/>
          <w:szCs w:val="24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default" w:ascii="方正小标宋简体" w:hAnsi="黑体" w:eastAsia="方正小标宋简体" w:cs="黑体"/>
          <w:bCs/>
          <w:sz w:val="24"/>
          <w:szCs w:val="24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24"/>
          <w:szCs w:val="24"/>
          <w:lang w:eastAsia="zh-CN"/>
        </w:rPr>
        <w:drawing>
          <wp:inline distT="0" distB="0" distL="114300" distR="114300">
            <wp:extent cx="5269230" cy="3093085"/>
            <wp:effectExtent l="0" t="0" r="7620" b="12065"/>
            <wp:docPr id="7" name="图片 7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0930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  <w:bookmarkStart w:id="0" w:name="_GoBack"/>
      <w:bookmarkEnd w:id="0"/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p>
      <w:pPr>
        <w:bidi w:val="0"/>
        <w:jc w:val="left"/>
        <w:rPr>
          <w:rFonts w:hint="eastAsia"/>
          <w:lang w:val="en-US" w:eastAsia="zh-CN"/>
        </w:rPr>
      </w:pPr>
    </w:p>
    <w:sectPr>
      <w:footerReference r:id="rId3" w:type="default"/>
      <w:pgSz w:w="11906" w:h="16838"/>
      <w:pgMar w:top="2098" w:right="1474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Bookman Old Style">
    <w:panose1 w:val="02050604050505020204"/>
    <w:charset w:val="00"/>
    <w:family w:val="roman"/>
    <w:pitch w:val="default"/>
    <w:sig w:usb0="00000287" w:usb1="00000000" w:usb2="00000000" w:usb3="00000000" w:csb0="2000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0000600000000000000"/>
    <w:charset w:val="86"/>
    <w:family w:val="auto"/>
    <w:pitch w:val="default"/>
    <w:sig w:usb0="800002BF" w:usb1="184F6CF8" w:usb2="00000012" w:usb3="00000000" w:csb0="00160001" w:csb1="1203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</w:pP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t>1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</w:pP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t>1</w:t>
                    </w:r>
                    <w:r>
                      <w:rPr>
                        <w:rFonts w:hint="eastAsia" w:ascii="宋体" w:hAnsi="宋体" w:eastAsia="宋体" w:cs="宋体"/>
                        <w:sz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IwN2E2YTNkNzM2MWQ2MGQzNmM0YjkxMWM5ZWEyODIifQ=="/>
  </w:docVars>
  <w:rsids>
    <w:rsidRoot w:val="E5FA3C66"/>
    <w:rsid w:val="002D3685"/>
    <w:rsid w:val="00335AC7"/>
    <w:rsid w:val="00353B2F"/>
    <w:rsid w:val="003D2C16"/>
    <w:rsid w:val="005214E4"/>
    <w:rsid w:val="005D44B7"/>
    <w:rsid w:val="006545B9"/>
    <w:rsid w:val="006F2ED8"/>
    <w:rsid w:val="007A7C12"/>
    <w:rsid w:val="00865342"/>
    <w:rsid w:val="00896D6B"/>
    <w:rsid w:val="008C148B"/>
    <w:rsid w:val="008F4FAD"/>
    <w:rsid w:val="00984E5D"/>
    <w:rsid w:val="00B17C87"/>
    <w:rsid w:val="00B52A12"/>
    <w:rsid w:val="00B90E13"/>
    <w:rsid w:val="00CC7CEE"/>
    <w:rsid w:val="00CF14A3"/>
    <w:rsid w:val="00D5140E"/>
    <w:rsid w:val="00D56E4F"/>
    <w:rsid w:val="00D86F25"/>
    <w:rsid w:val="00D90460"/>
    <w:rsid w:val="00E663E2"/>
    <w:rsid w:val="00EB3ECC"/>
    <w:rsid w:val="00F20FEA"/>
    <w:rsid w:val="00FC3D27"/>
    <w:rsid w:val="01913BE1"/>
    <w:rsid w:val="12EC068B"/>
    <w:rsid w:val="1D310026"/>
    <w:rsid w:val="29781AFC"/>
    <w:rsid w:val="35286075"/>
    <w:rsid w:val="3B6151D2"/>
    <w:rsid w:val="47FFD6A1"/>
    <w:rsid w:val="481E7720"/>
    <w:rsid w:val="4B7E8819"/>
    <w:rsid w:val="5E2F14FF"/>
    <w:rsid w:val="649077EC"/>
    <w:rsid w:val="6ECA5F1C"/>
    <w:rsid w:val="7FAAE0EB"/>
    <w:rsid w:val="7FC6DC05"/>
    <w:rsid w:val="E5FA3C66"/>
    <w:rsid w:val="FDB0B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11"/>
    <w:basedOn w:val="6"/>
    <w:qFormat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D0A5AC-AF18-430C-90BF-59EAEAA84D6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3002</Words>
  <Characters>3837</Characters>
  <Lines>12</Lines>
  <Paragraphs>3</Paragraphs>
  <TotalTime>1</TotalTime>
  <ScaleCrop>false</ScaleCrop>
  <LinksUpToDate>false</LinksUpToDate>
  <CharactersWithSpaces>3930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2023-09-11T02:10:00Z</dcterms:created>
  <dc:creator>hn</dc:creator>
  <cp:lastModifiedBy>丽</cp:lastModifiedBy>
  <dcterms:modified xsi:type="dcterms:W3CDTF">2024-07-02T02:28:27Z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6B035AAF9C034F05A482989DF0FCC22E_13</vt:lpwstr>
  </property>
</Properties>
</file>