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36" w:rsidRDefault="003B4C36">
      <w:pPr>
        <w:jc w:val="center"/>
        <w:rPr>
          <w:rFonts w:ascii="黑体" w:eastAsia="黑体" w:hAnsi="黑体" w:cs="黑体"/>
          <w:sz w:val="36"/>
          <w:szCs w:val="36"/>
        </w:rPr>
      </w:pPr>
      <w:r>
        <w:rPr>
          <w:rFonts w:ascii="黑体" w:eastAsia="黑体" w:hAnsi="黑体" w:cs="黑体" w:hint="eastAsia"/>
          <w:sz w:val="36"/>
          <w:szCs w:val="36"/>
        </w:rPr>
        <w:t>浙江省武义县招聘</w:t>
      </w:r>
    </w:p>
    <w:p w:rsidR="003B4C36" w:rsidRDefault="003B4C36">
      <w:pPr>
        <w:jc w:val="center"/>
        <w:rPr>
          <w:sz w:val="36"/>
          <w:szCs w:val="36"/>
        </w:rPr>
      </w:pPr>
      <w:r>
        <w:rPr>
          <w:rFonts w:ascii="黑体" w:eastAsia="黑体" w:hAnsi="黑体" w:cs="黑体" w:hint="eastAsia"/>
          <w:sz w:val="36"/>
          <w:szCs w:val="36"/>
        </w:rPr>
        <w:t>事业单位工作人员公告</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现因工作发展需要，浙江省武义邮政管理局下属事业单位武义县邮政业安全中心，拟招聘工作人员</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名；浙江省武义县交通运输局下属事业单位武义县交通运输信息中心，拟招聘工作人员</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名，具体事项如下</w:t>
      </w:r>
      <w:r>
        <w:rPr>
          <w:rFonts w:ascii="仿宋_GB2312" w:eastAsia="仿宋_GB2312" w:hAnsi="仿宋_GB2312" w:cs="仿宋_GB2312"/>
          <w:color w:val="000000"/>
          <w:kern w:val="0"/>
          <w:sz w:val="28"/>
          <w:szCs w:val="28"/>
        </w:rPr>
        <w:t>:</w:t>
      </w:r>
    </w:p>
    <w:p w:rsidR="003B4C36" w:rsidRDefault="003B4C36" w:rsidP="00073A1A">
      <w:pPr>
        <w:spacing w:line="560" w:lineRule="exact"/>
        <w:ind w:firstLineChars="200" w:firstLine="31680"/>
        <w:rPr>
          <w:rFonts w:ascii="黑体" w:eastAsia="黑体" w:hAnsi="黑体" w:cs="黑体"/>
          <w:color w:val="000000"/>
          <w:kern w:val="0"/>
          <w:sz w:val="28"/>
          <w:szCs w:val="28"/>
        </w:rPr>
      </w:pPr>
      <w:r>
        <w:rPr>
          <w:rFonts w:ascii="黑体" w:eastAsia="黑体" w:hAnsi="黑体" w:cs="黑体" w:hint="eastAsia"/>
          <w:color w:val="000000"/>
          <w:kern w:val="0"/>
          <w:sz w:val="28"/>
          <w:szCs w:val="28"/>
        </w:rPr>
        <w:t>一、招聘对象</w:t>
      </w:r>
      <w:r>
        <w:rPr>
          <w:rFonts w:ascii="黑体" w:eastAsia="黑体" w:hAnsi="黑体" w:cs="黑体"/>
          <w:color w:val="000000"/>
          <w:kern w:val="0"/>
          <w:sz w:val="28"/>
          <w:szCs w:val="28"/>
        </w:rPr>
        <w:t xml:space="preserve"> </w:t>
      </w:r>
    </w:p>
    <w:p w:rsidR="003B4C36" w:rsidRDefault="003B4C36" w:rsidP="00073A1A">
      <w:pPr>
        <w:spacing w:line="56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、武义县邮政业安全中心招聘</w:t>
      </w:r>
      <w:r>
        <w:rPr>
          <w:rFonts w:ascii="仿宋_GB2312" w:eastAsia="仿宋_GB2312" w:hAnsi="仿宋_GB2312" w:cs="仿宋_GB2312" w:hint="eastAsia"/>
          <w:b/>
          <w:bCs/>
          <w:color w:val="000000"/>
          <w:kern w:val="0"/>
          <w:sz w:val="28"/>
          <w:szCs w:val="28"/>
        </w:rPr>
        <w:t>邮政管理</w:t>
      </w:r>
      <w:r>
        <w:rPr>
          <w:rFonts w:ascii="仿宋_GB2312" w:eastAsia="仿宋_GB2312" w:hAnsi="仿宋_GB2312" w:cs="仿宋_GB2312" w:hint="eastAsia"/>
          <w:color w:val="000000"/>
          <w:kern w:val="0"/>
          <w:sz w:val="28"/>
          <w:szCs w:val="28"/>
        </w:rPr>
        <w:t>专业</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kern w:val="0"/>
          <w:sz w:val="28"/>
          <w:szCs w:val="28"/>
        </w:rPr>
        <w:t>全日制普通高校本科及以上</w:t>
      </w:r>
      <w:r>
        <w:rPr>
          <w:rFonts w:ascii="仿宋_GB2312" w:eastAsia="仿宋_GB2312" w:hAnsi="仿宋_GB2312" w:cs="仿宋_GB2312"/>
          <w:kern w:val="0"/>
          <w:sz w:val="28"/>
          <w:szCs w:val="28"/>
        </w:rPr>
        <w:t>2021</w:t>
      </w:r>
      <w:r>
        <w:rPr>
          <w:rFonts w:ascii="仿宋_GB2312" w:eastAsia="仿宋_GB2312" w:hAnsi="仿宋_GB2312" w:cs="仿宋_GB2312" w:hint="eastAsia"/>
          <w:kern w:val="0"/>
          <w:sz w:val="28"/>
          <w:szCs w:val="28"/>
        </w:rPr>
        <w:t>年度毕业生（所指本科不包括专升本、独立院校本科）；</w:t>
      </w:r>
    </w:p>
    <w:p w:rsidR="003B4C36" w:rsidRDefault="003B4C36" w:rsidP="00073A1A">
      <w:pPr>
        <w:spacing w:line="56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2</w:t>
      </w:r>
      <w:r>
        <w:rPr>
          <w:rFonts w:ascii="仿宋_GB2312" w:eastAsia="仿宋_GB2312" w:hAnsi="仿宋_GB2312" w:cs="仿宋_GB2312" w:hint="eastAsia"/>
          <w:color w:val="000000"/>
          <w:kern w:val="0"/>
          <w:sz w:val="28"/>
          <w:szCs w:val="28"/>
        </w:rPr>
        <w:t>、武义县交通运输信息中心招聘</w:t>
      </w:r>
      <w:r>
        <w:rPr>
          <w:rFonts w:ascii="仿宋_GB2312" w:eastAsia="仿宋_GB2312" w:hAnsi="仿宋_GB2312" w:cs="仿宋_GB2312" w:hint="eastAsia"/>
          <w:b/>
          <w:bCs/>
          <w:color w:val="000000"/>
          <w:kern w:val="0"/>
          <w:sz w:val="28"/>
          <w:szCs w:val="28"/>
        </w:rPr>
        <w:t>物流管理</w:t>
      </w:r>
      <w:r>
        <w:rPr>
          <w:rFonts w:ascii="仿宋_GB2312" w:eastAsia="仿宋_GB2312" w:hAnsi="仿宋_GB2312" w:cs="仿宋_GB2312" w:hint="eastAsia"/>
          <w:color w:val="000000"/>
          <w:kern w:val="0"/>
          <w:sz w:val="28"/>
          <w:szCs w:val="28"/>
        </w:rPr>
        <w:t>专业</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kern w:val="0"/>
          <w:sz w:val="28"/>
          <w:szCs w:val="28"/>
        </w:rPr>
        <w:t>全日制普通高校本科及以上</w:t>
      </w:r>
      <w:r>
        <w:rPr>
          <w:rFonts w:ascii="仿宋_GB2312" w:eastAsia="仿宋_GB2312" w:hAnsi="仿宋_GB2312" w:cs="仿宋_GB2312"/>
          <w:kern w:val="0"/>
          <w:sz w:val="28"/>
          <w:szCs w:val="28"/>
        </w:rPr>
        <w:t>2021</w:t>
      </w:r>
      <w:r>
        <w:rPr>
          <w:rFonts w:ascii="仿宋_GB2312" w:eastAsia="仿宋_GB2312" w:hAnsi="仿宋_GB2312" w:cs="仿宋_GB2312" w:hint="eastAsia"/>
          <w:kern w:val="0"/>
          <w:sz w:val="28"/>
          <w:szCs w:val="28"/>
        </w:rPr>
        <w:t>年度毕业生（所指本科不包括专升本、独立院校本科）；</w:t>
      </w:r>
    </w:p>
    <w:p w:rsidR="003B4C36" w:rsidRDefault="003B4C36" w:rsidP="00073A1A">
      <w:pPr>
        <w:spacing w:line="560" w:lineRule="exact"/>
        <w:ind w:firstLineChars="200" w:firstLine="31680"/>
        <w:rPr>
          <w:rFonts w:ascii="仿宋_GB2312" w:eastAsia="仿宋_GB2312"/>
          <w:sz w:val="30"/>
          <w:szCs w:val="30"/>
        </w:rPr>
      </w:pP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w:t>
      </w:r>
      <w:r>
        <w:rPr>
          <w:rFonts w:ascii="仿宋_GB2312" w:eastAsia="仿宋_GB2312" w:hint="eastAsia"/>
          <w:sz w:val="30"/>
          <w:szCs w:val="30"/>
        </w:rPr>
        <w:t>本科毕业生学习成绩要求前三年总评成绩在本专业年级前</w:t>
      </w:r>
      <w:r>
        <w:rPr>
          <w:rFonts w:ascii="仿宋_GB2312" w:eastAsia="仿宋_GB2312"/>
          <w:sz w:val="30"/>
          <w:szCs w:val="30"/>
        </w:rPr>
        <w:t>70%</w:t>
      </w:r>
      <w:r>
        <w:rPr>
          <w:rFonts w:ascii="仿宋_GB2312" w:eastAsia="仿宋_GB2312" w:hint="eastAsia"/>
          <w:sz w:val="30"/>
          <w:szCs w:val="30"/>
        </w:rPr>
        <w:t>；</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w:t>
      </w:r>
      <w:r>
        <w:rPr>
          <w:rFonts w:ascii="仿宋_GB2312" w:eastAsia="仿宋_GB2312" w:hAnsi="仿宋_GB2312" w:cs="仿宋_GB2312" w:hint="eastAsia"/>
          <w:color w:val="000000"/>
          <w:kern w:val="0"/>
          <w:sz w:val="28"/>
          <w:szCs w:val="28"/>
        </w:rPr>
        <w:t>、身体健康，在校期间无不良表现；</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w:t>
      </w:r>
      <w:r>
        <w:rPr>
          <w:rFonts w:ascii="仿宋_GB2312" w:eastAsia="仿宋_GB2312" w:hAnsi="仿宋_GB2312" w:cs="仿宋_GB2312" w:hint="eastAsia"/>
          <w:color w:val="000000"/>
          <w:kern w:val="0"/>
          <w:sz w:val="28"/>
          <w:szCs w:val="28"/>
        </w:rPr>
        <w:t>、具备较好的理解、沟通和组织能力，有较强团队协作和吃苦耐劳精神；</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w:t>
      </w:r>
      <w:r>
        <w:rPr>
          <w:rFonts w:ascii="仿宋_GB2312" w:eastAsia="仿宋_GB2312" w:hAnsi="仿宋_GB2312" w:cs="仿宋_GB2312" w:hint="eastAsia"/>
          <w:color w:val="000000"/>
          <w:kern w:val="0"/>
          <w:sz w:val="28"/>
          <w:szCs w:val="28"/>
        </w:rPr>
        <w:t>、党员、获得奖学金者，具有学生会、社团、社会实践、校外实习经验者优先。</w:t>
      </w:r>
    </w:p>
    <w:p w:rsidR="003B4C36" w:rsidRDefault="003B4C36" w:rsidP="00073A1A">
      <w:pPr>
        <w:spacing w:line="560" w:lineRule="exact"/>
        <w:ind w:firstLineChars="200" w:firstLine="31680"/>
        <w:rPr>
          <w:rFonts w:ascii="黑体" w:eastAsia="黑体" w:hAnsi="黑体" w:cs="黑体"/>
          <w:color w:val="000000"/>
          <w:kern w:val="0"/>
          <w:sz w:val="28"/>
          <w:szCs w:val="28"/>
        </w:rPr>
      </w:pPr>
      <w:r>
        <w:rPr>
          <w:rFonts w:ascii="黑体" w:eastAsia="黑体" w:hAnsi="黑体" w:cs="黑体" w:hint="eastAsia"/>
          <w:color w:val="000000"/>
          <w:kern w:val="0"/>
          <w:sz w:val="28"/>
          <w:szCs w:val="28"/>
        </w:rPr>
        <w:t>二、招聘流程</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招聘采取笔试和面谈相结合的办法进行，先进行笔试和面谈，再由用人单位主管部门根据笔试和面谈成绩及在校表现择优确定人选，符合用人单位要求的人员，签订就业协议书（教育部门制定的普通高校就业协议书）。签定协议人员，服务期不少于</w:t>
      </w:r>
      <w:r>
        <w:rPr>
          <w:rFonts w:ascii="仿宋_GB2312" w:eastAsia="仿宋_GB2312" w:hAnsi="仿宋_GB2312" w:cs="仿宋_GB2312"/>
          <w:color w:val="000000"/>
          <w:kern w:val="0"/>
          <w:sz w:val="28"/>
          <w:szCs w:val="28"/>
        </w:rPr>
        <w:t>5</w:t>
      </w:r>
      <w:r>
        <w:rPr>
          <w:rFonts w:ascii="仿宋_GB2312" w:eastAsia="仿宋_GB2312" w:hAnsi="仿宋_GB2312" w:cs="仿宋_GB2312" w:hint="eastAsia"/>
          <w:color w:val="000000"/>
          <w:kern w:val="0"/>
          <w:sz w:val="28"/>
          <w:szCs w:val="28"/>
        </w:rPr>
        <w:t>年。</w:t>
      </w:r>
    </w:p>
    <w:p w:rsidR="003B4C36" w:rsidRPr="00EC4E97" w:rsidRDefault="003B4C36" w:rsidP="00073A1A">
      <w:pPr>
        <w:spacing w:line="480" w:lineRule="auto"/>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w:t>
      </w:r>
      <w:r>
        <w:rPr>
          <w:rFonts w:ascii="仿宋_GB2312" w:eastAsia="仿宋_GB2312" w:hAnsi="仿宋_GB2312" w:cs="仿宋_GB2312" w:hint="eastAsia"/>
          <w:color w:val="000000"/>
          <w:kern w:val="0"/>
          <w:sz w:val="28"/>
          <w:szCs w:val="28"/>
        </w:rPr>
        <w:t>应聘人员需提供《报名表》、毕业生推荐表、</w:t>
      </w:r>
      <w:r>
        <w:rPr>
          <w:rFonts w:ascii="仿宋_GB2312" w:eastAsia="仿宋_GB2312" w:hint="eastAsia"/>
          <w:sz w:val="30"/>
          <w:szCs w:val="30"/>
        </w:rPr>
        <w:t>前三年总评成绩在本专业年级排名证明材料、以及</w:t>
      </w:r>
      <w:r>
        <w:rPr>
          <w:rFonts w:ascii="仿宋_GB2312" w:eastAsia="仿宋_GB2312" w:hAnsi="仿宋_GB2312" w:cs="仿宋_GB2312" w:hint="eastAsia"/>
          <w:color w:val="000000"/>
          <w:kern w:val="0"/>
          <w:sz w:val="28"/>
          <w:szCs w:val="28"/>
        </w:rPr>
        <w:t>其它能说明个人成绩材料、奖励材料</w:t>
      </w:r>
      <w:r>
        <w:rPr>
          <w:rFonts w:ascii="仿宋_GB2312" w:eastAsia="仿宋_GB2312" w:hint="eastAsia"/>
          <w:sz w:val="30"/>
          <w:szCs w:val="30"/>
        </w:rPr>
        <w:t>。</w:t>
      </w:r>
      <w:r>
        <w:rPr>
          <w:rFonts w:ascii="仿宋_GB2312" w:eastAsia="仿宋_GB2312" w:hAnsi="仿宋_GB2312" w:cs="仿宋_GB2312" w:hint="eastAsia"/>
          <w:color w:val="000000"/>
          <w:kern w:val="0"/>
          <w:sz w:val="28"/>
          <w:szCs w:val="28"/>
        </w:rPr>
        <w:t>将《报名表》及相关材料（无电子版的，发送图片）发送至邮箱：</w:t>
      </w:r>
      <w:r>
        <w:rPr>
          <w:rFonts w:ascii="仿宋_GB2312" w:eastAsia="仿宋_GB2312" w:hAnsi="仿宋_GB2312" w:cs="仿宋_GB2312"/>
          <w:color w:val="000000"/>
          <w:kern w:val="0"/>
          <w:sz w:val="28"/>
          <w:szCs w:val="28"/>
        </w:rPr>
        <w:t>382470851@qq.com</w:t>
      </w:r>
      <w:r>
        <w:rPr>
          <w:rFonts w:ascii="仿宋_GB2312" w:eastAsia="仿宋_GB2312" w:hAnsi="仿宋_GB2312" w:cs="仿宋_GB2312" w:hint="eastAsia"/>
          <w:color w:val="000000"/>
          <w:kern w:val="0"/>
          <w:sz w:val="28"/>
          <w:szCs w:val="28"/>
        </w:rPr>
        <w:t>，邮件标题格式为：“姓名</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专业</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毕业学校”，联系人：潘雪阳，咨询电话：</w:t>
      </w:r>
      <w:r>
        <w:rPr>
          <w:rFonts w:ascii="仿宋_GB2312" w:eastAsia="仿宋_GB2312" w:hAnsi="仿宋_GB2312" w:cs="仿宋_GB2312"/>
          <w:color w:val="000000"/>
          <w:kern w:val="0"/>
          <w:sz w:val="28"/>
          <w:szCs w:val="28"/>
        </w:rPr>
        <w:t>13588644623</w:t>
      </w:r>
      <w:r>
        <w:rPr>
          <w:rFonts w:ascii="仿宋_GB2312" w:eastAsia="仿宋_GB2312" w:hAnsi="仿宋_GB2312" w:cs="仿宋_GB2312" w:hint="eastAsia"/>
          <w:color w:val="000000"/>
          <w:kern w:val="0"/>
          <w:sz w:val="28"/>
          <w:szCs w:val="28"/>
        </w:rPr>
        <w:t>。</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考试当天须</w:t>
      </w:r>
      <w:bookmarkStart w:id="0" w:name="_GoBack"/>
      <w:bookmarkEnd w:id="0"/>
      <w:r>
        <w:rPr>
          <w:rFonts w:ascii="仿宋_GB2312" w:eastAsia="仿宋_GB2312" w:hAnsi="仿宋_GB2312" w:cs="仿宋_GB2312" w:hint="eastAsia"/>
          <w:color w:val="000000"/>
          <w:kern w:val="0"/>
          <w:sz w:val="28"/>
          <w:szCs w:val="28"/>
        </w:rPr>
        <w:t>提供身份证及相关材料原件、复印件，普通高校就业协议书。</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报名时间：公告发布之日起至</w:t>
      </w:r>
      <w:smartTag w:uri="urn:schemas-microsoft-com:office:smarttags" w:element="chsdate">
        <w:smartTagPr>
          <w:attr w:name="IsROCDate" w:val="False"/>
          <w:attr w:name="IsLunarDate" w:val="False"/>
          <w:attr w:name="Day" w:val="8"/>
          <w:attr w:name="Month" w:val="4"/>
          <w:attr w:name="Year" w:val="2021"/>
        </w:smartTagPr>
        <w:r>
          <w:rPr>
            <w:rFonts w:ascii="仿宋_GB2312" w:eastAsia="仿宋_GB2312" w:hAnsi="仿宋_GB2312" w:cs="仿宋_GB2312"/>
            <w:color w:val="000000"/>
            <w:kern w:val="0"/>
            <w:sz w:val="28"/>
            <w:szCs w:val="28"/>
          </w:rPr>
          <w:t>2021</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4</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8</w:t>
        </w:r>
        <w:r>
          <w:rPr>
            <w:rFonts w:ascii="仿宋_GB2312" w:eastAsia="仿宋_GB2312" w:hAnsi="仿宋_GB2312" w:cs="仿宋_GB2312" w:hint="eastAsia"/>
            <w:color w:val="000000"/>
            <w:kern w:val="0"/>
            <w:sz w:val="28"/>
            <w:szCs w:val="28"/>
          </w:rPr>
          <w:t>日</w:t>
        </w:r>
      </w:smartTag>
      <w:r>
        <w:rPr>
          <w:rFonts w:ascii="仿宋_GB2312" w:eastAsia="仿宋_GB2312" w:hAnsi="仿宋_GB2312" w:cs="仿宋_GB2312"/>
          <w:color w:val="000000"/>
          <w:kern w:val="0"/>
          <w:sz w:val="28"/>
          <w:szCs w:val="28"/>
        </w:rPr>
        <w:t>24:00</w:t>
      </w:r>
      <w:r>
        <w:rPr>
          <w:rFonts w:ascii="仿宋_GB2312" w:eastAsia="仿宋_GB2312" w:hAnsi="仿宋_GB2312" w:cs="仿宋_GB2312" w:hint="eastAsia"/>
          <w:color w:val="000000"/>
          <w:kern w:val="0"/>
          <w:sz w:val="28"/>
          <w:szCs w:val="28"/>
        </w:rPr>
        <w:t>止。</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w:t>
      </w:r>
      <w:r>
        <w:rPr>
          <w:rFonts w:ascii="仿宋_GB2312" w:eastAsia="仿宋_GB2312" w:hAnsi="仿宋_GB2312" w:cs="仿宋_GB2312" w:hint="eastAsia"/>
          <w:color w:val="000000"/>
          <w:kern w:val="0"/>
          <w:sz w:val="28"/>
          <w:szCs w:val="28"/>
        </w:rPr>
        <w:t>笔试时间地点以电话通知为准。</w:t>
      </w:r>
    </w:p>
    <w:p w:rsidR="003B4C36" w:rsidRDefault="003B4C36" w:rsidP="00073A1A">
      <w:pPr>
        <w:spacing w:line="560" w:lineRule="exact"/>
        <w:ind w:firstLineChars="200" w:firstLine="31680"/>
        <w:rPr>
          <w:rFonts w:ascii="黑体" w:eastAsia="黑体" w:hAnsi="黑体" w:cs="黑体"/>
          <w:color w:val="000000"/>
          <w:kern w:val="0"/>
          <w:sz w:val="28"/>
          <w:szCs w:val="28"/>
        </w:rPr>
      </w:pPr>
      <w:r>
        <w:rPr>
          <w:rFonts w:ascii="黑体" w:eastAsia="黑体" w:hAnsi="黑体" w:cs="黑体" w:hint="eastAsia"/>
          <w:color w:val="000000"/>
          <w:kern w:val="0"/>
          <w:sz w:val="28"/>
          <w:szCs w:val="28"/>
        </w:rPr>
        <w:t>三、其他</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应聘人员应对提交的材料真实性负责，凡提供虚假信息和材料的，一经查实，取消聘用资格。</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w:t>
      </w:r>
      <w:r>
        <w:rPr>
          <w:rFonts w:ascii="仿宋_GB2312" w:eastAsia="仿宋_GB2312" w:hAnsi="仿宋_GB2312" w:cs="仿宋_GB2312" w:hint="eastAsia"/>
          <w:color w:val="000000"/>
          <w:kern w:val="0"/>
          <w:sz w:val="28"/>
          <w:szCs w:val="28"/>
        </w:rPr>
        <w:t>应聘人员与其它单位企业无劳动关系、无劳动纠纷。</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录用后服从分配。</w:t>
      </w: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p>
    <w:p w:rsidR="003B4C36" w:rsidRDefault="003B4C36" w:rsidP="00073A1A">
      <w:pPr>
        <w:spacing w:line="560" w:lineRule="exact"/>
        <w:ind w:firstLineChars="200" w:firstLine="3168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附件</w:t>
      </w: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报名表</w:t>
      </w:r>
    </w:p>
    <w:p w:rsidR="003B4C36" w:rsidRDefault="003B4C36">
      <w:pPr>
        <w:spacing w:line="560" w:lineRule="exact"/>
        <w:rPr>
          <w:rFonts w:ascii="仿宋_GB2312" w:eastAsia="仿宋_GB2312" w:hAnsi="仿宋_GB2312" w:cs="仿宋_GB2312"/>
          <w:color w:val="000000"/>
          <w:kern w:val="0"/>
          <w:sz w:val="28"/>
          <w:szCs w:val="28"/>
        </w:rPr>
      </w:pPr>
    </w:p>
    <w:p w:rsidR="003B4C36" w:rsidRDefault="003B4C36" w:rsidP="00073A1A">
      <w:pPr>
        <w:spacing w:line="560" w:lineRule="exact"/>
        <w:ind w:firstLineChars="200" w:firstLine="31680"/>
        <w:jc w:val="righ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武义县交通运输局</w:t>
      </w:r>
    </w:p>
    <w:p w:rsidR="003B4C36" w:rsidRPr="00F45B4A" w:rsidRDefault="003B4C36" w:rsidP="00073A1A">
      <w:pPr>
        <w:wordWrap w:val="0"/>
        <w:spacing w:line="560" w:lineRule="exact"/>
        <w:ind w:firstLineChars="200" w:firstLine="31680"/>
        <w:jc w:val="righ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武义邮政管理局</w:t>
      </w:r>
    </w:p>
    <w:p w:rsidR="003B4C36" w:rsidRDefault="003B4C36" w:rsidP="00073A1A">
      <w:pPr>
        <w:spacing w:line="560" w:lineRule="exact"/>
        <w:ind w:firstLineChars="200" w:firstLine="31680"/>
        <w:jc w:val="right"/>
        <w:rPr>
          <w:rFonts w:ascii="仿宋_GB2312" w:eastAsia="仿宋_GB2312" w:hAnsi="仿宋_GB2312" w:cs="仿宋_GB2312"/>
          <w:color w:val="000000"/>
          <w:kern w:val="0"/>
          <w:sz w:val="28"/>
          <w:szCs w:val="28"/>
        </w:rPr>
      </w:pPr>
      <w:smartTag w:uri="urn:schemas-microsoft-com:office:smarttags" w:element="chsdate">
        <w:smartTagPr>
          <w:attr w:name="IsROCDate" w:val="False"/>
          <w:attr w:name="IsLunarDate" w:val="False"/>
          <w:attr w:name="Day" w:val="26"/>
          <w:attr w:name="Month" w:val="3"/>
          <w:attr w:name="Year" w:val="2021"/>
        </w:smartTagPr>
        <w:r>
          <w:rPr>
            <w:rFonts w:ascii="仿宋_GB2312" w:eastAsia="仿宋_GB2312" w:hAnsi="仿宋_GB2312" w:cs="仿宋_GB2312"/>
            <w:color w:val="000000"/>
            <w:kern w:val="0"/>
            <w:sz w:val="28"/>
            <w:szCs w:val="28"/>
          </w:rPr>
          <w:t>2021</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26 </w:t>
        </w:r>
      </w:smartTag>
      <w:r>
        <w:rPr>
          <w:rFonts w:ascii="仿宋_GB2312" w:eastAsia="仿宋_GB2312" w:hAnsi="仿宋_GB2312" w:cs="仿宋_GB2312" w:hint="eastAsia"/>
          <w:color w:val="000000"/>
          <w:kern w:val="0"/>
          <w:sz w:val="28"/>
          <w:szCs w:val="28"/>
        </w:rPr>
        <w:t>日</w:t>
      </w:r>
    </w:p>
    <w:p w:rsidR="003B4C36" w:rsidRDefault="003B4C36"/>
    <w:p w:rsidR="003B4C36" w:rsidRDefault="003B4C36"/>
    <w:p w:rsidR="003B4C36" w:rsidRDefault="003B4C36"/>
    <w:p w:rsidR="003B4C36" w:rsidRDefault="003B4C36"/>
    <w:p w:rsidR="003B4C36" w:rsidRDefault="003B4C36"/>
    <w:p w:rsidR="003B4C36" w:rsidRDefault="003B4C36"/>
    <w:p w:rsidR="003B4C36" w:rsidRDefault="003B4C36"/>
    <w:p w:rsidR="003B4C36" w:rsidRDefault="003B4C36"/>
    <w:p w:rsidR="003B4C36" w:rsidRDefault="003B4C36">
      <w:pPr>
        <w:spacing w:line="500" w:lineRule="exact"/>
        <w:rPr>
          <w:rFonts w:ascii="宋体" w:cs="Tahoma"/>
          <w:color w:val="000000"/>
          <w:kern w:val="0"/>
          <w:sz w:val="28"/>
          <w:szCs w:val="28"/>
        </w:rPr>
      </w:pPr>
    </w:p>
    <w:p w:rsidR="003B4C36" w:rsidRDefault="003B4C36">
      <w:pPr>
        <w:spacing w:line="600" w:lineRule="exact"/>
        <w:rPr>
          <w:rFonts w:ascii="宋体"/>
          <w:sz w:val="28"/>
          <w:szCs w:val="28"/>
        </w:rPr>
      </w:pPr>
      <w:r>
        <w:rPr>
          <w:rFonts w:ascii="宋体" w:hAnsi="宋体" w:hint="eastAsia"/>
          <w:sz w:val="28"/>
          <w:szCs w:val="28"/>
        </w:rPr>
        <w:t>附件</w:t>
      </w:r>
      <w:r>
        <w:rPr>
          <w:rFonts w:ascii="宋体" w:hAnsi="宋体"/>
          <w:sz w:val="28"/>
          <w:szCs w:val="28"/>
        </w:rPr>
        <w:t>1</w:t>
      </w:r>
      <w:r>
        <w:rPr>
          <w:rFonts w:ascii="宋体" w:hAnsi="宋体" w:hint="eastAsia"/>
          <w:sz w:val="28"/>
          <w:szCs w:val="28"/>
        </w:rPr>
        <w:t>：</w:t>
      </w:r>
    </w:p>
    <w:p w:rsidR="003B4C36" w:rsidRDefault="003B4C36">
      <w:pPr>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浙江省武义县公开招聘事业单位</w:t>
      </w:r>
    </w:p>
    <w:p w:rsidR="003B4C36" w:rsidRDefault="003B4C36">
      <w:pPr>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工作人员报名表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1"/>
        <w:gridCol w:w="1262"/>
        <w:gridCol w:w="940"/>
        <w:gridCol w:w="260"/>
        <w:gridCol w:w="262"/>
        <w:gridCol w:w="261"/>
        <w:gridCol w:w="260"/>
        <w:gridCol w:w="157"/>
        <w:gridCol w:w="104"/>
        <w:gridCol w:w="261"/>
        <w:gridCol w:w="260"/>
        <w:gridCol w:w="93"/>
        <w:gridCol w:w="168"/>
        <w:gridCol w:w="262"/>
        <w:gridCol w:w="260"/>
        <w:gridCol w:w="222"/>
        <w:gridCol w:w="39"/>
        <w:gridCol w:w="228"/>
        <w:gridCol w:w="32"/>
        <w:gridCol w:w="261"/>
        <w:gridCol w:w="229"/>
        <w:gridCol w:w="31"/>
        <w:gridCol w:w="226"/>
        <w:gridCol w:w="36"/>
        <w:gridCol w:w="261"/>
        <w:gridCol w:w="261"/>
        <w:gridCol w:w="265"/>
        <w:gridCol w:w="1500"/>
      </w:tblGrid>
      <w:tr w:rsidR="003B4C36">
        <w:trPr>
          <w:trHeight w:val="720"/>
          <w:jc w:val="center"/>
        </w:trPr>
        <w:tc>
          <w:tcPr>
            <w:tcW w:w="1021" w:type="dxa"/>
            <w:vAlign w:val="center"/>
          </w:tcPr>
          <w:p w:rsidR="003B4C36" w:rsidRDefault="003B4C36">
            <w:pPr>
              <w:pStyle w:val="New"/>
              <w:jc w:val="center"/>
              <w:rPr>
                <w:szCs w:val="21"/>
              </w:rPr>
            </w:pPr>
            <w:r>
              <w:rPr>
                <w:rFonts w:hint="eastAsia"/>
                <w:szCs w:val="21"/>
              </w:rPr>
              <w:t>姓</w:t>
            </w:r>
            <w:r>
              <w:rPr>
                <w:szCs w:val="21"/>
              </w:rPr>
              <w:t xml:space="preserve"> </w:t>
            </w:r>
            <w:r>
              <w:rPr>
                <w:rFonts w:hint="eastAsia"/>
                <w:szCs w:val="21"/>
              </w:rPr>
              <w:t>名</w:t>
            </w:r>
          </w:p>
        </w:tc>
        <w:tc>
          <w:tcPr>
            <w:tcW w:w="1262" w:type="dxa"/>
            <w:vAlign w:val="center"/>
          </w:tcPr>
          <w:p w:rsidR="003B4C36" w:rsidRDefault="003B4C36">
            <w:pPr>
              <w:pStyle w:val="New"/>
              <w:jc w:val="center"/>
              <w:rPr>
                <w:szCs w:val="21"/>
              </w:rPr>
            </w:pPr>
          </w:p>
        </w:tc>
        <w:tc>
          <w:tcPr>
            <w:tcW w:w="940" w:type="dxa"/>
            <w:vAlign w:val="center"/>
          </w:tcPr>
          <w:p w:rsidR="003B4C36" w:rsidRDefault="003B4C36">
            <w:pPr>
              <w:pStyle w:val="New"/>
              <w:jc w:val="center"/>
              <w:rPr>
                <w:szCs w:val="21"/>
              </w:rPr>
            </w:pPr>
            <w:r>
              <w:rPr>
                <w:rFonts w:hint="eastAsia"/>
                <w:szCs w:val="21"/>
              </w:rPr>
              <w:t>身</w:t>
            </w:r>
            <w:r>
              <w:rPr>
                <w:szCs w:val="21"/>
              </w:rPr>
              <w:t xml:space="preserve">  </w:t>
            </w:r>
            <w:r>
              <w:rPr>
                <w:rFonts w:hint="eastAsia"/>
                <w:szCs w:val="21"/>
              </w:rPr>
              <w:t>份</w:t>
            </w:r>
          </w:p>
          <w:p w:rsidR="003B4C36" w:rsidRDefault="003B4C36">
            <w:pPr>
              <w:pStyle w:val="New"/>
              <w:jc w:val="center"/>
              <w:rPr>
                <w:szCs w:val="21"/>
              </w:rPr>
            </w:pPr>
            <w:r>
              <w:rPr>
                <w:rFonts w:hint="eastAsia"/>
                <w:szCs w:val="21"/>
              </w:rPr>
              <w:t>证</w:t>
            </w:r>
            <w:r>
              <w:rPr>
                <w:szCs w:val="21"/>
              </w:rPr>
              <w:t xml:space="preserve">  </w:t>
            </w:r>
            <w:r>
              <w:rPr>
                <w:rFonts w:hint="eastAsia"/>
                <w:szCs w:val="21"/>
              </w:rPr>
              <w:t>号</w:t>
            </w:r>
          </w:p>
        </w:tc>
        <w:tc>
          <w:tcPr>
            <w:tcW w:w="260" w:type="dxa"/>
            <w:vAlign w:val="center"/>
          </w:tcPr>
          <w:p w:rsidR="003B4C36" w:rsidRDefault="003B4C36">
            <w:pPr>
              <w:pStyle w:val="New"/>
              <w:jc w:val="center"/>
              <w:rPr>
                <w:szCs w:val="21"/>
              </w:rPr>
            </w:pPr>
          </w:p>
        </w:tc>
        <w:tc>
          <w:tcPr>
            <w:tcW w:w="262" w:type="dxa"/>
            <w:vAlign w:val="center"/>
          </w:tcPr>
          <w:p w:rsidR="003B4C36" w:rsidRDefault="003B4C36">
            <w:pPr>
              <w:pStyle w:val="New"/>
              <w:jc w:val="center"/>
              <w:rPr>
                <w:szCs w:val="21"/>
              </w:rPr>
            </w:pPr>
          </w:p>
        </w:tc>
        <w:tc>
          <w:tcPr>
            <w:tcW w:w="261" w:type="dxa"/>
            <w:vAlign w:val="center"/>
          </w:tcPr>
          <w:p w:rsidR="003B4C36" w:rsidRDefault="003B4C36">
            <w:pPr>
              <w:pStyle w:val="New"/>
              <w:jc w:val="center"/>
              <w:rPr>
                <w:szCs w:val="21"/>
              </w:rPr>
            </w:pPr>
          </w:p>
        </w:tc>
        <w:tc>
          <w:tcPr>
            <w:tcW w:w="260" w:type="dxa"/>
            <w:vAlign w:val="center"/>
          </w:tcPr>
          <w:p w:rsidR="003B4C36" w:rsidRDefault="003B4C36">
            <w:pPr>
              <w:pStyle w:val="New"/>
              <w:jc w:val="center"/>
              <w:rPr>
                <w:szCs w:val="21"/>
              </w:rPr>
            </w:pPr>
          </w:p>
        </w:tc>
        <w:tc>
          <w:tcPr>
            <w:tcW w:w="261" w:type="dxa"/>
            <w:gridSpan w:val="2"/>
            <w:vAlign w:val="center"/>
          </w:tcPr>
          <w:p w:rsidR="003B4C36" w:rsidRDefault="003B4C36">
            <w:pPr>
              <w:pStyle w:val="New"/>
              <w:jc w:val="center"/>
              <w:rPr>
                <w:szCs w:val="21"/>
              </w:rPr>
            </w:pPr>
          </w:p>
        </w:tc>
        <w:tc>
          <w:tcPr>
            <w:tcW w:w="261" w:type="dxa"/>
            <w:vAlign w:val="center"/>
          </w:tcPr>
          <w:p w:rsidR="003B4C36" w:rsidRDefault="003B4C36">
            <w:pPr>
              <w:pStyle w:val="New"/>
              <w:jc w:val="center"/>
              <w:rPr>
                <w:szCs w:val="21"/>
              </w:rPr>
            </w:pPr>
          </w:p>
        </w:tc>
        <w:tc>
          <w:tcPr>
            <w:tcW w:w="260" w:type="dxa"/>
            <w:vAlign w:val="center"/>
          </w:tcPr>
          <w:p w:rsidR="003B4C36" w:rsidRDefault="003B4C36">
            <w:pPr>
              <w:pStyle w:val="New"/>
              <w:jc w:val="center"/>
              <w:rPr>
                <w:szCs w:val="21"/>
              </w:rPr>
            </w:pPr>
          </w:p>
        </w:tc>
        <w:tc>
          <w:tcPr>
            <w:tcW w:w="261" w:type="dxa"/>
            <w:gridSpan w:val="2"/>
            <w:vAlign w:val="center"/>
          </w:tcPr>
          <w:p w:rsidR="003B4C36" w:rsidRDefault="003B4C36">
            <w:pPr>
              <w:pStyle w:val="New"/>
              <w:jc w:val="center"/>
              <w:rPr>
                <w:szCs w:val="21"/>
              </w:rPr>
            </w:pPr>
          </w:p>
        </w:tc>
        <w:tc>
          <w:tcPr>
            <w:tcW w:w="262" w:type="dxa"/>
            <w:vAlign w:val="center"/>
          </w:tcPr>
          <w:p w:rsidR="003B4C36" w:rsidRDefault="003B4C36">
            <w:pPr>
              <w:pStyle w:val="New"/>
              <w:jc w:val="center"/>
              <w:rPr>
                <w:szCs w:val="21"/>
              </w:rPr>
            </w:pPr>
          </w:p>
        </w:tc>
        <w:tc>
          <w:tcPr>
            <w:tcW w:w="260" w:type="dxa"/>
            <w:vAlign w:val="center"/>
          </w:tcPr>
          <w:p w:rsidR="003B4C36" w:rsidRDefault="003B4C36">
            <w:pPr>
              <w:pStyle w:val="New"/>
              <w:jc w:val="center"/>
              <w:rPr>
                <w:szCs w:val="21"/>
              </w:rPr>
            </w:pPr>
          </w:p>
        </w:tc>
        <w:tc>
          <w:tcPr>
            <w:tcW w:w="261" w:type="dxa"/>
            <w:gridSpan w:val="2"/>
            <w:vAlign w:val="center"/>
          </w:tcPr>
          <w:p w:rsidR="003B4C36" w:rsidRDefault="003B4C36">
            <w:pPr>
              <w:pStyle w:val="New"/>
              <w:jc w:val="center"/>
              <w:rPr>
                <w:szCs w:val="21"/>
              </w:rPr>
            </w:pPr>
          </w:p>
        </w:tc>
        <w:tc>
          <w:tcPr>
            <w:tcW w:w="260" w:type="dxa"/>
            <w:gridSpan w:val="2"/>
            <w:vAlign w:val="center"/>
          </w:tcPr>
          <w:p w:rsidR="003B4C36" w:rsidRDefault="003B4C36">
            <w:pPr>
              <w:pStyle w:val="New"/>
              <w:jc w:val="center"/>
              <w:rPr>
                <w:szCs w:val="21"/>
              </w:rPr>
            </w:pPr>
          </w:p>
        </w:tc>
        <w:tc>
          <w:tcPr>
            <w:tcW w:w="261" w:type="dxa"/>
            <w:vAlign w:val="center"/>
          </w:tcPr>
          <w:p w:rsidR="003B4C36" w:rsidRDefault="003B4C36">
            <w:pPr>
              <w:pStyle w:val="New"/>
              <w:jc w:val="center"/>
              <w:rPr>
                <w:szCs w:val="21"/>
              </w:rPr>
            </w:pPr>
          </w:p>
        </w:tc>
        <w:tc>
          <w:tcPr>
            <w:tcW w:w="260" w:type="dxa"/>
            <w:gridSpan w:val="2"/>
            <w:vAlign w:val="center"/>
          </w:tcPr>
          <w:p w:rsidR="003B4C36" w:rsidRDefault="003B4C36">
            <w:pPr>
              <w:pStyle w:val="New"/>
              <w:jc w:val="center"/>
              <w:rPr>
                <w:szCs w:val="21"/>
              </w:rPr>
            </w:pPr>
          </w:p>
        </w:tc>
        <w:tc>
          <w:tcPr>
            <w:tcW w:w="262" w:type="dxa"/>
            <w:gridSpan w:val="2"/>
            <w:vAlign w:val="center"/>
          </w:tcPr>
          <w:p w:rsidR="003B4C36" w:rsidRDefault="003B4C36">
            <w:pPr>
              <w:pStyle w:val="New"/>
              <w:jc w:val="center"/>
              <w:rPr>
                <w:szCs w:val="21"/>
              </w:rPr>
            </w:pPr>
          </w:p>
        </w:tc>
        <w:tc>
          <w:tcPr>
            <w:tcW w:w="261" w:type="dxa"/>
            <w:vAlign w:val="center"/>
          </w:tcPr>
          <w:p w:rsidR="003B4C36" w:rsidRDefault="003B4C36">
            <w:pPr>
              <w:pStyle w:val="New"/>
              <w:jc w:val="center"/>
              <w:rPr>
                <w:szCs w:val="21"/>
              </w:rPr>
            </w:pPr>
          </w:p>
        </w:tc>
        <w:tc>
          <w:tcPr>
            <w:tcW w:w="261" w:type="dxa"/>
            <w:vAlign w:val="center"/>
          </w:tcPr>
          <w:p w:rsidR="003B4C36" w:rsidRDefault="003B4C36">
            <w:pPr>
              <w:pStyle w:val="New"/>
              <w:jc w:val="center"/>
              <w:rPr>
                <w:szCs w:val="21"/>
              </w:rPr>
            </w:pPr>
          </w:p>
        </w:tc>
        <w:tc>
          <w:tcPr>
            <w:tcW w:w="265" w:type="dxa"/>
            <w:vAlign w:val="center"/>
          </w:tcPr>
          <w:p w:rsidR="003B4C36" w:rsidRDefault="003B4C36">
            <w:pPr>
              <w:pStyle w:val="New"/>
              <w:jc w:val="center"/>
              <w:rPr>
                <w:szCs w:val="21"/>
              </w:rPr>
            </w:pPr>
          </w:p>
        </w:tc>
        <w:tc>
          <w:tcPr>
            <w:tcW w:w="1500" w:type="dxa"/>
            <w:vMerge w:val="restart"/>
            <w:vAlign w:val="center"/>
          </w:tcPr>
          <w:p w:rsidR="003B4C36" w:rsidRDefault="003B4C36">
            <w:pPr>
              <w:pStyle w:val="New"/>
              <w:jc w:val="center"/>
              <w:rPr>
                <w:szCs w:val="21"/>
              </w:rPr>
            </w:pPr>
          </w:p>
        </w:tc>
      </w:tr>
      <w:tr w:rsidR="003B4C36">
        <w:trPr>
          <w:trHeight w:val="720"/>
          <w:jc w:val="center"/>
        </w:trPr>
        <w:tc>
          <w:tcPr>
            <w:tcW w:w="1021" w:type="dxa"/>
            <w:vAlign w:val="center"/>
          </w:tcPr>
          <w:p w:rsidR="003B4C36" w:rsidRDefault="003B4C36">
            <w:pPr>
              <w:pStyle w:val="New"/>
              <w:jc w:val="center"/>
              <w:rPr>
                <w:szCs w:val="21"/>
              </w:rPr>
            </w:pPr>
            <w:r>
              <w:rPr>
                <w:rFonts w:hint="eastAsia"/>
                <w:szCs w:val="21"/>
              </w:rPr>
              <w:t>性</w:t>
            </w:r>
            <w:r>
              <w:rPr>
                <w:szCs w:val="21"/>
              </w:rPr>
              <w:t xml:space="preserve"> </w:t>
            </w:r>
            <w:r>
              <w:rPr>
                <w:rFonts w:hint="eastAsia"/>
                <w:szCs w:val="21"/>
              </w:rPr>
              <w:t>别</w:t>
            </w:r>
          </w:p>
        </w:tc>
        <w:tc>
          <w:tcPr>
            <w:tcW w:w="1262" w:type="dxa"/>
            <w:vAlign w:val="center"/>
          </w:tcPr>
          <w:p w:rsidR="003B4C36" w:rsidRDefault="003B4C36">
            <w:pPr>
              <w:pStyle w:val="New"/>
              <w:jc w:val="center"/>
              <w:rPr>
                <w:szCs w:val="21"/>
              </w:rPr>
            </w:pPr>
          </w:p>
        </w:tc>
        <w:tc>
          <w:tcPr>
            <w:tcW w:w="940" w:type="dxa"/>
            <w:vAlign w:val="center"/>
          </w:tcPr>
          <w:p w:rsidR="003B4C36" w:rsidRDefault="003B4C36">
            <w:pPr>
              <w:pStyle w:val="New"/>
              <w:jc w:val="center"/>
              <w:rPr>
                <w:szCs w:val="21"/>
              </w:rPr>
            </w:pPr>
            <w:r>
              <w:rPr>
                <w:rFonts w:hint="eastAsia"/>
                <w:szCs w:val="21"/>
              </w:rPr>
              <w:t>民</w:t>
            </w:r>
            <w:r>
              <w:rPr>
                <w:szCs w:val="21"/>
              </w:rPr>
              <w:t xml:space="preserve">  </w:t>
            </w:r>
            <w:r>
              <w:rPr>
                <w:rFonts w:hint="eastAsia"/>
                <w:szCs w:val="21"/>
              </w:rPr>
              <w:t>族</w:t>
            </w:r>
          </w:p>
        </w:tc>
        <w:tc>
          <w:tcPr>
            <w:tcW w:w="1200" w:type="dxa"/>
            <w:gridSpan w:val="5"/>
            <w:vAlign w:val="center"/>
          </w:tcPr>
          <w:p w:rsidR="003B4C36" w:rsidRDefault="003B4C36">
            <w:pPr>
              <w:pStyle w:val="New"/>
              <w:jc w:val="center"/>
              <w:rPr>
                <w:szCs w:val="21"/>
              </w:rPr>
            </w:pPr>
          </w:p>
        </w:tc>
        <w:tc>
          <w:tcPr>
            <w:tcW w:w="718" w:type="dxa"/>
            <w:gridSpan w:val="4"/>
            <w:vAlign w:val="center"/>
          </w:tcPr>
          <w:p w:rsidR="003B4C36" w:rsidRDefault="003B4C36">
            <w:pPr>
              <w:pStyle w:val="New"/>
              <w:jc w:val="center"/>
              <w:rPr>
                <w:szCs w:val="21"/>
              </w:rPr>
            </w:pPr>
            <w:r>
              <w:rPr>
                <w:rFonts w:hint="eastAsia"/>
                <w:szCs w:val="21"/>
              </w:rPr>
              <w:t>健康</w:t>
            </w:r>
          </w:p>
          <w:p w:rsidR="003B4C36" w:rsidRDefault="003B4C36">
            <w:pPr>
              <w:pStyle w:val="New"/>
              <w:jc w:val="center"/>
              <w:rPr>
                <w:szCs w:val="21"/>
              </w:rPr>
            </w:pPr>
            <w:r>
              <w:rPr>
                <w:rFonts w:hint="eastAsia"/>
                <w:szCs w:val="21"/>
              </w:rPr>
              <w:t>状况</w:t>
            </w:r>
          </w:p>
        </w:tc>
        <w:tc>
          <w:tcPr>
            <w:tcW w:w="1179" w:type="dxa"/>
            <w:gridSpan w:val="6"/>
            <w:vAlign w:val="center"/>
          </w:tcPr>
          <w:p w:rsidR="003B4C36" w:rsidRDefault="003B4C36">
            <w:pPr>
              <w:pStyle w:val="New"/>
              <w:jc w:val="center"/>
              <w:rPr>
                <w:szCs w:val="21"/>
              </w:rPr>
            </w:pPr>
          </w:p>
        </w:tc>
        <w:tc>
          <w:tcPr>
            <w:tcW w:w="779" w:type="dxa"/>
            <w:gridSpan w:val="5"/>
            <w:vAlign w:val="center"/>
          </w:tcPr>
          <w:p w:rsidR="003B4C36" w:rsidRDefault="003B4C36">
            <w:pPr>
              <w:pStyle w:val="New"/>
              <w:jc w:val="center"/>
              <w:rPr>
                <w:szCs w:val="21"/>
              </w:rPr>
            </w:pPr>
            <w:r>
              <w:rPr>
                <w:rFonts w:hint="eastAsia"/>
                <w:szCs w:val="21"/>
              </w:rPr>
              <w:t>政治</w:t>
            </w:r>
          </w:p>
          <w:p w:rsidR="003B4C36" w:rsidRDefault="003B4C36">
            <w:pPr>
              <w:pStyle w:val="New"/>
              <w:jc w:val="center"/>
              <w:rPr>
                <w:szCs w:val="21"/>
              </w:rPr>
            </w:pPr>
            <w:r>
              <w:rPr>
                <w:rFonts w:hint="eastAsia"/>
                <w:szCs w:val="21"/>
              </w:rPr>
              <w:t>面貌</w:t>
            </w:r>
          </w:p>
        </w:tc>
        <w:tc>
          <w:tcPr>
            <w:tcW w:w="823" w:type="dxa"/>
            <w:gridSpan w:val="4"/>
            <w:vAlign w:val="center"/>
          </w:tcPr>
          <w:p w:rsidR="003B4C36" w:rsidRDefault="003B4C36">
            <w:pPr>
              <w:pStyle w:val="New"/>
              <w:jc w:val="center"/>
              <w:rPr>
                <w:szCs w:val="21"/>
              </w:rPr>
            </w:pPr>
          </w:p>
        </w:tc>
        <w:tc>
          <w:tcPr>
            <w:tcW w:w="1500" w:type="dxa"/>
            <w:vMerge/>
            <w:vAlign w:val="center"/>
          </w:tcPr>
          <w:p w:rsidR="003B4C36" w:rsidRDefault="003B4C36">
            <w:pPr>
              <w:pStyle w:val="New"/>
              <w:jc w:val="center"/>
              <w:rPr>
                <w:szCs w:val="21"/>
              </w:rPr>
            </w:pPr>
          </w:p>
        </w:tc>
      </w:tr>
      <w:tr w:rsidR="003B4C36">
        <w:trPr>
          <w:trHeight w:val="590"/>
          <w:jc w:val="center"/>
        </w:trPr>
        <w:tc>
          <w:tcPr>
            <w:tcW w:w="1021" w:type="dxa"/>
            <w:vAlign w:val="center"/>
          </w:tcPr>
          <w:p w:rsidR="003B4C36" w:rsidRDefault="003B4C36">
            <w:pPr>
              <w:pStyle w:val="New"/>
              <w:jc w:val="center"/>
              <w:rPr>
                <w:szCs w:val="21"/>
              </w:rPr>
            </w:pPr>
            <w:r>
              <w:rPr>
                <w:rFonts w:hint="eastAsia"/>
                <w:szCs w:val="21"/>
              </w:rPr>
              <w:t>学</w:t>
            </w:r>
            <w:r>
              <w:rPr>
                <w:szCs w:val="21"/>
              </w:rPr>
              <w:t xml:space="preserve"> </w:t>
            </w:r>
            <w:r>
              <w:rPr>
                <w:rFonts w:hint="eastAsia"/>
                <w:szCs w:val="21"/>
              </w:rPr>
              <w:t>历</w:t>
            </w:r>
          </w:p>
        </w:tc>
        <w:tc>
          <w:tcPr>
            <w:tcW w:w="1262" w:type="dxa"/>
            <w:vAlign w:val="center"/>
          </w:tcPr>
          <w:p w:rsidR="003B4C36" w:rsidRDefault="003B4C36">
            <w:pPr>
              <w:pStyle w:val="New"/>
              <w:jc w:val="center"/>
              <w:rPr>
                <w:szCs w:val="21"/>
              </w:rPr>
            </w:pPr>
          </w:p>
        </w:tc>
        <w:tc>
          <w:tcPr>
            <w:tcW w:w="2140" w:type="dxa"/>
            <w:gridSpan w:val="6"/>
            <w:vAlign w:val="center"/>
          </w:tcPr>
          <w:p w:rsidR="003B4C36" w:rsidRDefault="003B4C36">
            <w:pPr>
              <w:pStyle w:val="New"/>
              <w:jc w:val="center"/>
              <w:rPr>
                <w:szCs w:val="21"/>
              </w:rPr>
            </w:pPr>
            <w:r>
              <w:rPr>
                <w:rFonts w:hint="eastAsia"/>
                <w:szCs w:val="21"/>
              </w:rPr>
              <w:t>户口所在地</w:t>
            </w:r>
          </w:p>
        </w:tc>
        <w:tc>
          <w:tcPr>
            <w:tcW w:w="3499" w:type="dxa"/>
            <w:gridSpan w:val="19"/>
            <w:vAlign w:val="center"/>
          </w:tcPr>
          <w:p w:rsidR="003B4C36" w:rsidRDefault="003B4C36">
            <w:pPr>
              <w:pStyle w:val="New"/>
              <w:jc w:val="center"/>
              <w:rPr>
                <w:szCs w:val="21"/>
              </w:rPr>
            </w:pPr>
          </w:p>
        </w:tc>
        <w:tc>
          <w:tcPr>
            <w:tcW w:w="1500" w:type="dxa"/>
            <w:vMerge/>
            <w:vAlign w:val="center"/>
          </w:tcPr>
          <w:p w:rsidR="003B4C36" w:rsidRDefault="003B4C36">
            <w:pPr>
              <w:pStyle w:val="New"/>
              <w:jc w:val="center"/>
              <w:rPr>
                <w:szCs w:val="21"/>
              </w:rPr>
            </w:pPr>
          </w:p>
        </w:tc>
      </w:tr>
      <w:tr w:rsidR="003B4C36">
        <w:trPr>
          <w:trHeight w:val="643"/>
          <w:jc w:val="center"/>
        </w:trPr>
        <w:tc>
          <w:tcPr>
            <w:tcW w:w="2283" w:type="dxa"/>
            <w:gridSpan w:val="2"/>
            <w:vAlign w:val="center"/>
          </w:tcPr>
          <w:p w:rsidR="003B4C36" w:rsidRDefault="003B4C36">
            <w:pPr>
              <w:pStyle w:val="New"/>
              <w:jc w:val="center"/>
              <w:rPr>
                <w:szCs w:val="21"/>
              </w:rPr>
            </w:pPr>
            <w:r>
              <w:rPr>
                <w:rFonts w:hint="eastAsia"/>
                <w:szCs w:val="21"/>
              </w:rPr>
              <w:t>报考单位</w:t>
            </w:r>
          </w:p>
        </w:tc>
        <w:tc>
          <w:tcPr>
            <w:tcW w:w="4559" w:type="dxa"/>
            <w:gridSpan w:val="19"/>
            <w:vAlign w:val="center"/>
          </w:tcPr>
          <w:p w:rsidR="003B4C36" w:rsidRDefault="003B4C36">
            <w:pPr>
              <w:pStyle w:val="New"/>
              <w:jc w:val="center"/>
              <w:rPr>
                <w:szCs w:val="21"/>
              </w:rPr>
            </w:pPr>
          </w:p>
        </w:tc>
        <w:tc>
          <w:tcPr>
            <w:tcW w:w="1080" w:type="dxa"/>
            <w:gridSpan w:val="6"/>
            <w:vAlign w:val="center"/>
          </w:tcPr>
          <w:p w:rsidR="003B4C36" w:rsidRDefault="003B4C36">
            <w:pPr>
              <w:pStyle w:val="New"/>
              <w:jc w:val="center"/>
              <w:rPr>
                <w:szCs w:val="21"/>
              </w:rPr>
            </w:pPr>
            <w:r>
              <w:rPr>
                <w:rFonts w:hint="eastAsia"/>
                <w:szCs w:val="21"/>
              </w:rPr>
              <w:t>职</w:t>
            </w:r>
            <w:r>
              <w:rPr>
                <w:szCs w:val="21"/>
              </w:rPr>
              <w:t xml:space="preserve">  </w:t>
            </w:r>
            <w:r>
              <w:rPr>
                <w:rFonts w:hint="eastAsia"/>
                <w:szCs w:val="21"/>
              </w:rPr>
              <w:t>位</w:t>
            </w:r>
          </w:p>
        </w:tc>
        <w:tc>
          <w:tcPr>
            <w:tcW w:w="1500" w:type="dxa"/>
            <w:vAlign w:val="center"/>
          </w:tcPr>
          <w:p w:rsidR="003B4C36" w:rsidRDefault="003B4C36">
            <w:pPr>
              <w:pStyle w:val="New"/>
              <w:jc w:val="center"/>
              <w:rPr>
                <w:szCs w:val="21"/>
              </w:rPr>
            </w:pPr>
          </w:p>
        </w:tc>
      </w:tr>
      <w:tr w:rsidR="003B4C36">
        <w:trPr>
          <w:trHeight w:val="488"/>
          <w:jc w:val="center"/>
        </w:trPr>
        <w:tc>
          <w:tcPr>
            <w:tcW w:w="2283" w:type="dxa"/>
            <w:gridSpan w:val="2"/>
            <w:vAlign w:val="center"/>
          </w:tcPr>
          <w:p w:rsidR="003B4C36" w:rsidRDefault="003B4C36">
            <w:pPr>
              <w:pStyle w:val="New"/>
              <w:jc w:val="center"/>
              <w:rPr>
                <w:szCs w:val="21"/>
              </w:rPr>
            </w:pPr>
            <w:r>
              <w:rPr>
                <w:rFonts w:hint="eastAsia"/>
                <w:szCs w:val="21"/>
              </w:rPr>
              <w:t>毕业时间</w:t>
            </w:r>
          </w:p>
        </w:tc>
        <w:tc>
          <w:tcPr>
            <w:tcW w:w="7139" w:type="dxa"/>
            <w:gridSpan w:val="26"/>
            <w:vAlign w:val="center"/>
          </w:tcPr>
          <w:p w:rsidR="003B4C36" w:rsidRDefault="003B4C36">
            <w:pPr>
              <w:pStyle w:val="New"/>
              <w:jc w:val="center"/>
              <w:rPr>
                <w:szCs w:val="21"/>
              </w:rPr>
            </w:pPr>
          </w:p>
        </w:tc>
      </w:tr>
      <w:tr w:rsidR="003B4C36">
        <w:trPr>
          <w:trHeight w:val="477"/>
          <w:jc w:val="center"/>
        </w:trPr>
        <w:tc>
          <w:tcPr>
            <w:tcW w:w="2283" w:type="dxa"/>
            <w:gridSpan w:val="2"/>
            <w:vAlign w:val="center"/>
          </w:tcPr>
          <w:p w:rsidR="003B4C36" w:rsidRDefault="003B4C36">
            <w:pPr>
              <w:pStyle w:val="New"/>
              <w:jc w:val="center"/>
              <w:rPr>
                <w:szCs w:val="21"/>
              </w:rPr>
            </w:pPr>
            <w:r>
              <w:rPr>
                <w:rFonts w:hint="eastAsia"/>
                <w:szCs w:val="21"/>
              </w:rPr>
              <w:t>毕业院校</w:t>
            </w:r>
          </w:p>
        </w:tc>
        <w:tc>
          <w:tcPr>
            <w:tcW w:w="3770" w:type="dxa"/>
            <w:gridSpan w:val="14"/>
            <w:vAlign w:val="center"/>
          </w:tcPr>
          <w:p w:rsidR="003B4C36" w:rsidRDefault="003B4C36">
            <w:pPr>
              <w:pStyle w:val="New"/>
              <w:jc w:val="center"/>
              <w:rPr>
                <w:szCs w:val="21"/>
              </w:rPr>
            </w:pPr>
          </w:p>
        </w:tc>
        <w:tc>
          <w:tcPr>
            <w:tcW w:w="1046" w:type="dxa"/>
            <w:gridSpan w:val="7"/>
            <w:vAlign w:val="center"/>
          </w:tcPr>
          <w:p w:rsidR="003B4C36" w:rsidRDefault="003B4C36">
            <w:pPr>
              <w:pStyle w:val="New"/>
              <w:jc w:val="center"/>
              <w:rPr>
                <w:szCs w:val="21"/>
              </w:rPr>
            </w:pPr>
            <w:r>
              <w:rPr>
                <w:rFonts w:hint="eastAsia"/>
                <w:szCs w:val="21"/>
              </w:rPr>
              <w:t>专业</w:t>
            </w:r>
          </w:p>
        </w:tc>
        <w:tc>
          <w:tcPr>
            <w:tcW w:w="2323" w:type="dxa"/>
            <w:gridSpan w:val="5"/>
            <w:vAlign w:val="center"/>
          </w:tcPr>
          <w:p w:rsidR="003B4C36" w:rsidRDefault="003B4C36">
            <w:pPr>
              <w:pStyle w:val="New"/>
              <w:jc w:val="center"/>
              <w:rPr>
                <w:szCs w:val="21"/>
              </w:rPr>
            </w:pPr>
          </w:p>
        </w:tc>
      </w:tr>
      <w:tr w:rsidR="003B4C36">
        <w:trPr>
          <w:trHeight w:val="704"/>
          <w:jc w:val="center"/>
        </w:trPr>
        <w:tc>
          <w:tcPr>
            <w:tcW w:w="1021" w:type="dxa"/>
            <w:vAlign w:val="center"/>
          </w:tcPr>
          <w:p w:rsidR="003B4C36" w:rsidRDefault="003B4C36">
            <w:pPr>
              <w:pStyle w:val="New"/>
              <w:jc w:val="center"/>
              <w:rPr>
                <w:szCs w:val="21"/>
              </w:rPr>
            </w:pPr>
            <w:r>
              <w:rPr>
                <w:rFonts w:hint="eastAsia"/>
                <w:szCs w:val="21"/>
              </w:rPr>
              <w:t>联</w:t>
            </w:r>
            <w:r>
              <w:rPr>
                <w:szCs w:val="21"/>
              </w:rPr>
              <w:t xml:space="preserve"> </w:t>
            </w:r>
            <w:r>
              <w:rPr>
                <w:rFonts w:hint="eastAsia"/>
                <w:szCs w:val="21"/>
              </w:rPr>
              <w:t>系</w:t>
            </w:r>
          </w:p>
          <w:p w:rsidR="003B4C36" w:rsidRDefault="003B4C36">
            <w:pPr>
              <w:pStyle w:val="New"/>
              <w:jc w:val="center"/>
              <w:rPr>
                <w:szCs w:val="21"/>
              </w:rPr>
            </w:pPr>
            <w:r>
              <w:rPr>
                <w:rFonts w:hint="eastAsia"/>
                <w:szCs w:val="21"/>
              </w:rPr>
              <w:t>地</w:t>
            </w:r>
            <w:r>
              <w:rPr>
                <w:szCs w:val="21"/>
              </w:rPr>
              <w:t xml:space="preserve"> </w:t>
            </w:r>
            <w:r>
              <w:rPr>
                <w:rFonts w:hint="eastAsia"/>
                <w:szCs w:val="21"/>
              </w:rPr>
              <w:t>址</w:t>
            </w:r>
          </w:p>
        </w:tc>
        <w:tc>
          <w:tcPr>
            <w:tcW w:w="8401" w:type="dxa"/>
            <w:gridSpan w:val="27"/>
            <w:vAlign w:val="center"/>
          </w:tcPr>
          <w:p w:rsidR="003B4C36" w:rsidRDefault="003B4C36">
            <w:pPr>
              <w:pStyle w:val="New"/>
              <w:jc w:val="center"/>
              <w:rPr>
                <w:szCs w:val="21"/>
              </w:rPr>
            </w:pPr>
          </w:p>
        </w:tc>
      </w:tr>
      <w:tr w:rsidR="003B4C36">
        <w:trPr>
          <w:trHeight w:val="764"/>
          <w:jc w:val="center"/>
        </w:trPr>
        <w:tc>
          <w:tcPr>
            <w:tcW w:w="1021" w:type="dxa"/>
            <w:vAlign w:val="center"/>
          </w:tcPr>
          <w:p w:rsidR="003B4C36" w:rsidRDefault="003B4C36" w:rsidP="003B4C36">
            <w:pPr>
              <w:pStyle w:val="New"/>
              <w:ind w:firstLineChars="100" w:firstLine="31680"/>
              <w:jc w:val="left"/>
              <w:rPr>
                <w:spacing w:val="-6"/>
                <w:szCs w:val="21"/>
              </w:rPr>
            </w:pPr>
            <w:r>
              <w:rPr>
                <w:rFonts w:hint="eastAsia"/>
                <w:spacing w:val="-6"/>
                <w:szCs w:val="21"/>
              </w:rPr>
              <w:t>移动</w:t>
            </w:r>
          </w:p>
          <w:p w:rsidR="003B4C36" w:rsidRDefault="003B4C36" w:rsidP="003B4C36">
            <w:pPr>
              <w:pStyle w:val="New"/>
              <w:ind w:firstLineChars="50" w:firstLine="31680"/>
              <w:jc w:val="left"/>
              <w:rPr>
                <w:szCs w:val="21"/>
              </w:rPr>
            </w:pPr>
            <w:r>
              <w:rPr>
                <w:rFonts w:hint="eastAsia"/>
                <w:spacing w:val="-6"/>
                <w:szCs w:val="21"/>
              </w:rPr>
              <w:t>电话</w:t>
            </w:r>
            <w:r>
              <w:rPr>
                <w:spacing w:val="-6"/>
                <w:szCs w:val="21"/>
              </w:rPr>
              <w:t>1</w:t>
            </w:r>
          </w:p>
        </w:tc>
        <w:tc>
          <w:tcPr>
            <w:tcW w:w="4120" w:type="dxa"/>
            <w:gridSpan w:val="11"/>
            <w:vAlign w:val="center"/>
          </w:tcPr>
          <w:p w:rsidR="003B4C36" w:rsidRDefault="003B4C36">
            <w:pPr>
              <w:pStyle w:val="New"/>
              <w:jc w:val="center"/>
              <w:rPr>
                <w:szCs w:val="21"/>
              </w:rPr>
            </w:pPr>
          </w:p>
        </w:tc>
        <w:tc>
          <w:tcPr>
            <w:tcW w:w="912" w:type="dxa"/>
            <w:gridSpan w:val="4"/>
            <w:vAlign w:val="center"/>
          </w:tcPr>
          <w:p w:rsidR="003B4C36" w:rsidRDefault="003B4C36" w:rsidP="003B4C36">
            <w:pPr>
              <w:pStyle w:val="New"/>
              <w:ind w:firstLineChars="50" w:firstLine="31680"/>
              <w:jc w:val="left"/>
              <w:rPr>
                <w:szCs w:val="21"/>
              </w:rPr>
            </w:pPr>
            <w:r>
              <w:rPr>
                <w:rFonts w:hint="eastAsia"/>
                <w:szCs w:val="21"/>
              </w:rPr>
              <w:t>移动</w:t>
            </w:r>
          </w:p>
          <w:p w:rsidR="003B4C36" w:rsidRDefault="003B4C36">
            <w:pPr>
              <w:pStyle w:val="New"/>
              <w:jc w:val="left"/>
              <w:rPr>
                <w:szCs w:val="21"/>
              </w:rPr>
            </w:pPr>
            <w:r>
              <w:rPr>
                <w:rFonts w:hint="eastAsia"/>
                <w:szCs w:val="21"/>
              </w:rPr>
              <w:t>电话</w:t>
            </w:r>
            <w:r>
              <w:rPr>
                <w:szCs w:val="21"/>
              </w:rPr>
              <w:t>2</w:t>
            </w:r>
          </w:p>
        </w:tc>
        <w:tc>
          <w:tcPr>
            <w:tcW w:w="3369" w:type="dxa"/>
            <w:gridSpan w:val="12"/>
            <w:vAlign w:val="center"/>
          </w:tcPr>
          <w:p w:rsidR="003B4C36" w:rsidRDefault="003B4C36">
            <w:pPr>
              <w:pStyle w:val="New"/>
              <w:jc w:val="center"/>
              <w:rPr>
                <w:szCs w:val="21"/>
              </w:rPr>
            </w:pPr>
          </w:p>
        </w:tc>
      </w:tr>
      <w:tr w:rsidR="003B4C36">
        <w:trPr>
          <w:trHeight w:val="2968"/>
          <w:jc w:val="center"/>
        </w:trPr>
        <w:tc>
          <w:tcPr>
            <w:tcW w:w="1021" w:type="dxa"/>
            <w:vAlign w:val="center"/>
          </w:tcPr>
          <w:p w:rsidR="003B4C36" w:rsidRDefault="003B4C36">
            <w:pPr>
              <w:pStyle w:val="New"/>
              <w:jc w:val="center"/>
              <w:rPr>
                <w:szCs w:val="21"/>
              </w:rPr>
            </w:pPr>
            <w:r>
              <w:rPr>
                <w:rFonts w:hint="eastAsia"/>
                <w:szCs w:val="21"/>
              </w:rPr>
              <w:t>个</w:t>
            </w:r>
          </w:p>
          <w:p w:rsidR="003B4C36" w:rsidRDefault="003B4C36">
            <w:pPr>
              <w:pStyle w:val="New"/>
              <w:jc w:val="center"/>
              <w:rPr>
                <w:szCs w:val="21"/>
              </w:rPr>
            </w:pPr>
          </w:p>
          <w:p w:rsidR="003B4C36" w:rsidRDefault="003B4C36">
            <w:pPr>
              <w:pStyle w:val="New"/>
              <w:jc w:val="center"/>
              <w:rPr>
                <w:szCs w:val="21"/>
              </w:rPr>
            </w:pPr>
            <w:r>
              <w:rPr>
                <w:rFonts w:hint="eastAsia"/>
                <w:szCs w:val="21"/>
              </w:rPr>
              <w:t>人</w:t>
            </w:r>
          </w:p>
          <w:p w:rsidR="003B4C36" w:rsidRDefault="003B4C36">
            <w:pPr>
              <w:pStyle w:val="New"/>
              <w:jc w:val="center"/>
              <w:rPr>
                <w:szCs w:val="21"/>
              </w:rPr>
            </w:pPr>
          </w:p>
          <w:p w:rsidR="003B4C36" w:rsidRDefault="003B4C36">
            <w:pPr>
              <w:pStyle w:val="New"/>
              <w:jc w:val="center"/>
              <w:rPr>
                <w:szCs w:val="21"/>
              </w:rPr>
            </w:pPr>
            <w:r>
              <w:rPr>
                <w:rFonts w:hint="eastAsia"/>
                <w:szCs w:val="21"/>
              </w:rPr>
              <w:t>简</w:t>
            </w:r>
          </w:p>
          <w:p w:rsidR="003B4C36" w:rsidRDefault="003B4C36">
            <w:pPr>
              <w:pStyle w:val="New"/>
              <w:jc w:val="center"/>
              <w:rPr>
                <w:szCs w:val="21"/>
              </w:rPr>
            </w:pPr>
          </w:p>
          <w:p w:rsidR="003B4C36" w:rsidRDefault="003B4C36">
            <w:pPr>
              <w:pStyle w:val="New"/>
              <w:jc w:val="center"/>
              <w:rPr>
                <w:szCs w:val="21"/>
              </w:rPr>
            </w:pPr>
            <w:r>
              <w:rPr>
                <w:rFonts w:hint="eastAsia"/>
                <w:szCs w:val="21"/>
              </w:rPr>
              <w:t>历</w:t>
            </w:r>
          </w:p>
        </w:tc>
        <w:tc>
          <w:tcPr>
            <w:tcW w:w="8401" w:type="dxa"/>
            <w:gridSpan w:val="27"/>
          </w:tcPr>
          <w:p w:rsidR="003B4C36" w:rsidRDefault="003B4C36">
            <w:pPr>
              <w:pStyle w:val="New"/>
              <w:rPr>
                <w:szCs w:val="21"/>
              </w:rPr>
            </w:pPr>
          </w:p>
          <w:p w:rsidR="003B4C36" w:rsidRDefault="003B4C36">
            <w:pPr>
              <w:pStyle w:val="New"/>
              <w:rPr>
                <w:szCs w:val="21"/>
              </w:rPr>
            </w:pPr>
          </w:p>
          <w:p w:rsidR="003B4C36" w:rsidRDefault="003B4C36">
            <w:pPr>
              <w:pStyle w:val="New"/>
              <w:rPr>
                <w:szCs w:val="21"/>
              </w:rPr>
            </w:pPr>
          </w:p>
          <w:p w:rsidR="003B4C36" w:rsidRDefault="003B4C36">
            <w:pPr>
              <w:pStyle w:val="New"/>
              <w:rPr>
                <w:szCs w:val="21"/>
              </w:rPr>
            </w:pPr>
          </w:p>
          <w:p w:rsidR="003B4C36" w:rsidRDefault="003B4C36">
            <w:pPr>
              <w:pStyle w:val="New"/>
              <w:wordWrap w:val="0"/>
              <w:jc w:val="right"/>
              <w:rPr>
                <w:szCs w:val="21"/>
              </w:rPr>
            </w:pPr>
          </w:p>
          <w:p w:rsidR="003B4C36" w:rsidRDefault="003B4C36">
            <w:pPr>
              <w:pStyle w:val="New"/>
              <w:jc w:val="right"/>
              <w:rPr>
                <w:szCs w:val="21"/>
              </w:rPr>
            </w:pPr>
          </w:p>
          <w:p w:rsidR="003B4C36" w:rsidRDefault="003B4C36">
            <w:pPr>
              <w:pStyle w:val="New"/>
              <w:jc w:val="right"/>
              <w:rPr>
                <w:szCs w:val="21"/>
              </w:rPr>
            </w:pPr>
          </w:p>
          <w:p w:rsidR="003B4C36" w:rsidRDefault="003B4C36">
            <w:pPr>
              <w:pStyle w:val="New"/>
              <w:jc w:val="right"/>
              <w:rPr>
                <w:szCs w:val="21"/>
              </w:rPr>
            </w:pPr>
          </w:p>
          <w:p w:rsidR="003B4C36" w:rsidRDefault="003B4C36">
            <w:pPr>
              <w:pStyle w:val="New"/>
              <w:jc w:val="right"/>
              <w:rPr>
                <w:szCs w:val="21"/>
              </w:rPr>
            </w:pPr>
            <w:r>
              <w:rPr>
                <w:rFonts w:hint="eastAsia"/>
                <w:szCs w:val="21"/>
              </w:rPr>
              <w:t>（个人简历包括教育经历和工作经历，教育经历从高中填起）</w:t>
            </w:r>
            <w:r>
              <w:rPr>
                <w:szCs w:val="21"/>
              </w:rPr>
              <w:t xml:space="preserve">     </w:t>
            </w:r>
          </w:p>
        </w:tc>
      </w:tr>
      <w:tr w:rsidR="003B4C36">
        <w:trPr>
          <w:trHeight w:val="1768"/>
          <w:jc w:val="center"/>
        </w:trPr>
        <w:tc>
          <w:tcPr>
            <w:tcW w:w="1021" w:type="dxa"/>
            <w:vAlign w:val="center"/>
          </w:tcPr>
          <w:p w:rsidR="003B4C36" w:rsidRDefault="003B4C36">
            <w:pPr>
              <w:pStyle w:val="New"/>
              <w:jc w:val="center"/>
              <w:rPr>
                <w:szCs w:val="21"/>
              </w:rPr>
            </w:pPr>
            <w:r>
              <w:rPr>
                <w:rFonts w:hint="eastAsia"/>
                <w:szCs w:val="21"/>
              </w:rPr>
              <w:t>家庭主要成员（包括本人兄弟姐妹）</w:t>
            </w:r>
          </w:p>
        </w:tc>
        <w:tc>
          <w:tcPr>
            <w:tcW w:w="8401" w:type="dxa"/>
            <w:gridSpan w:val="27"/>
          </w:tcPr>
          <w:p w:rsidR="003B4C36" w:rsidRDefault="003B4C36">
            <w:pPr>
              <w:pStyle w:val="New"/>
              <w:rPr>
                <w:szCs w:val="21"/>
              </w:rPr>
            </w:pPr>
          </w:p>
          <w:p w:rsidR="003B4C36" w:rsidRDefault="003B4C36">
            <w:pPr>
              <w:pStyle w:val="New"/>
              <w:rPr>
                <w:szCs w:val="21"/>
              </w:rPr>
            </w:pPr>
          </w:p>
          <w:p w:rsidR="003B4C36" w:rsidRDefault="003B4C36">
            <w:pPr>
              <w:pStyle w:val="New"/>
              <w:rPr>
                <w:szCs w:val="21"/>
              </w:rPr>
            </w:pPr>
          </w:p>
          <w:p w:rsidR="003B4C36" w:rsidRDefault="003B4C36">
            <w:pPr>
              <w:pStyle w:val="New"/>
              <w:rPr>
                <w:szCs w:val="21"/>
              </w:rPr>
            </w:pPr>
          </w:p>
          <w:p w:rsidR="003B4C36" w:rsidRDefault="003B4C36">
            <w:pPr>
              <w:pStyle w:val="New"/>
              <w:rPr>
                <w:szCs w:val="21"/>
              </w:rPr>
            </w:pPr>
          </w:p>
          <w:p w:rsidR="003B4C36" w:rsidRDefault="003B4C36">
            <w:pPr>
              <w:pStyle w:val="New"/>
              <w:rPr>
                <w:szCs w:val="21"/>
              </w:rPr>
            </w:pPr>
          </w:p>
          <w:p w:rsidR="003B4C36" w:rsidRDefault="003B4C36" w:rsidP="003B4C36">
            <w:pPr>
              <w:pStyle w:val="New"/>
              <w:ind w:leftChars="-137" w:left="31680"/>
              <w:rPr>
                <w:szCs w:val="21"/>
              </w:rPr>
            </w:pPr>
          </w:p>
        </w:tc>
      </w:tr>
      <w:tr w:rsidR="003B4C36">
        <w:trPr>
          <w:trHeight w:val="1457"/>
          <w:jc w:val="center"/>
        </w:trPr>
        <w:tc>
          <w:tcPr>
            <w:tcW w:w="1021" w:type="dxa"/>
            <w:vAlign w:val="center"/>
          </w:tcPr>
          <w:p w:rsidR="003B4C36" w:rsidRDefault="003B4C36">
            <w:pPr>
              <w:pStyle w:val="New"/>
              <w:jc w:val="center"/>
              <w:rPr>
                <w:szCs w:val="21"/>
              </w:rPr>
            </w:pPr>
            <w:r>
              <w:rPr>
                <w:rFonts w:hint="eastAsia"/>
                <w:szCs w:val="21"/>
              </w:rPr>
              <w:t>审核</w:t>
            </w:r>
          </w:p>
          <w:p w:rsidR="003B4C36" w:rsidRDefault="003B4C36">
            <w:pPr>
              <w:pStyle w:val="New"/>
              <w:jc w:val="center"/>
              <w:rPr>
                <w:szCs w:val="21"/>
              </w:rPr>
            </w:pPr>
            <w:r>
              <w:rPr>
                <w:rFonts w:hint="eastAsia"/>
                <w:szCs w:val="21"/>
              </w:rPr>
              <w:t>意见</w:t>
            </w:r>
          </w:p>
        </w:tc>
        <w:tc>
          <w:tcPr>
            <w:tcW w:w="8401" w:type="dxa"/>
            <w:gridSpan w:val="27"/>
          </w:tcPr>
          <w:p w:rsidR="003B4C36" w:rsidRDefault="003B4C36">
            <w:pPr>
              <w:pStyle w:val="New"/>
              <w:rPr>
                <w:szCs w:val="21"/>
              </w:rPr>
            </w:pPr>
          </w:p>
          <w:p w:rsidR="003B4C36" w:rsidRDefault="003B4C36">
            <w:pPr>
              <w:pStyle w:val="New"/>
              <w:rPr>
                <w:szCs w:val="21"/>
              </w:rPr>
            </w:pPr>
          </w:p>
          <w:p w:rsidR="003B4C36" w:rsidRDefault="003B4C36">
            <w:pPr>
              <w:pStyle w:val="New"/>
              <w:rPr>
                <w:szCs w:val="21"/>
              </w:rPr>
            </w:pPr>
          </w:p>
          <w:p w:rsidR="003B4C36" w:rsidRDefault="003B4C36">
            <w:pPr>
              <w:pStyle w:val="New"/>
              <w:wordWrap w:val="0"/>
              <w:jc w:val="right"/>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p>
        </w:tc>
      </w:tr>
    </w:tbl>
    <w:p w:rsidR="003B4C36" w:rsidRDefault="003B4C36">
      <w:r>
        <w:rPr>
          <w:rFonts w:hint="eastAsia"/>
        </w:rPr>
        <w:t>本人声明：上述填写内容真实。如有不实，本人愿承担相应的法律责任。</w:t>
      </w:r>
      <w: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t xml:space="preserve">  </w:t>
      </w:r>
    </w:p>
    <w:p w:rsidR="003B4C36" w:rsidRDefault="003B4C36"/>
    <w:sectPr w:rsidR="003B4C36" w:rsidSect="003430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6FF2A4F"/>
    <w:rsid w:val="00073A1A"/>
    <w:rsid w:val="000D1629"/>
    <w:rsid w:val="00242A9D"/>
    <w:rsid w:val="003346FD"/>
    <w:rsid w:val="00343013"/>
    <w:rsid w:val="0038615E"/>
    <w:rsid w:val="003B4C36"/>
    <w:rsid w:val="004C1A83"/>
    <w:rsid w:val="00534025"/>
    <w:rsid w:val="00554AF7"/>
    <w:rsid w:val="00696C36"/>
    <w:rsid w:val="00721888"/>
    <w:rsid w:val="00770E62"/>
    <w:rsid w:val="0092025D"/>
    <w:rsid w:val="00A6167B"/>
    <w:rsid w:val="00BD3358"/>
    <w:rsid w:val="00EC4E97"/>
    <w:rsid w:val="00F45B4A"/>
    <w:rsid w:val="097A30C7"/>
    <w:rsid w:val="1B5352E9"/>
    <w:rsid w:val="55CD0EB9"/>
    <w:rsid w:val="66FF2A4F"/>
    <w:rsid w:val="7B762D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301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43013"/>
    <w:pPr>
      <w:widowControl/>
      <w:spacing w:before="100" w:beforeAutospacing="1" w:after="100" w:afterAutospacing="1"/>
      <w:jc w:val="left"/>
    </w:pPr>
    <w:rPr>
      <w:rFonts w:ascii="宋体" w:hAnsi="宋体" w:cs="宋体"/>
      <w:kern w:val="0"/>
      <w:sz w:val="24"/>
    </w:rPr>
  </w:style>
  <w:style w:type="paragraph" w:customStyle="1" w:styleId="New">
    <w:name w:val="正文 New"/>
    <w:uiPriority w:val="99"/>
    <w:rsid w:val="00343013"/>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176</Words>
  <Characters>1006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何艳</cp:lastModifiedBy>
  <cp:revision>9</cp:revision>
  <dcterms:created xsi:type="dcterms:W3CDTF">2021-03-23T06:20:00Z</dcterms:created>
  <dcterms:modified xsi:type="dcterms:W3CDTF">2021-03-29T00:45:00Z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A6DF17E7697442FFAFA094376FB323DE</vt:lpwstr>
  </property>
</Properties>
</file>