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CA6" w:rsidRDefault="00F11202">
      <w:pPr>
        <w:spacing w:line="4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关于</w:t>
      </w:r>
      <w:r>
        <w:rPr>
          <w:rFonts w:ascii="黑体" w:eastAsia="黑体" w:hAnsi="黑体" w:hint="eastAsia"/>
          <w:sz w:val="28"/>
          <w:szCs w:val="28"/>
        </w:rPr>
        <w:t>20</w:t>
      </w:r>
      <w:r>
        <w:rPr>
          <w:rFonts w:ascii="黑体" w:eastAsia="黑体" w:hAnsi="黑体" w:hint="eastAsia"/>
          <w:sz w:val="28"/>
          <w:szCs w:val="28"/>
        </w:rPr>
        <w:t>21</w:t>
      </w:r>
      <w:r>
        <w:rPr>
          <w:rFonts w:ascii="黑体" w:eastAsia="黑体" w:hAnsi="黑体" w:hint="eastAsia"/>
          <w:sz w:val="28"/>
          <w:szCs w:val="28"/>
        </w:rPr>
        <w:t>-20</w:t>
      </w:r>
      <w:r>
        <w:rPr>
          <w:rFonts w:ascii="黑体" w:eastAsia="黑体" w:hAnsi="黑体" w:hint="eastAsia"/>
          <w:sz w:val="28"/>
          <w:szCs w:val="28"/>
        </w:rPr>
        <w:t>22</w:t>
      </w:r>
      <w:r>
        <w:rPr>
          <w:rFonts w:ascii="黑体" w:eastAsia="黑体" w:hAnsi="黑体" w:hint="eastAsia"/>
          <w:sz w:val="28"/>
          <w:szCs w:val="28"/>
        </w:rPr>
        <w:t>学年第</w:t>
      </w:r>
      <w:r>
        <w:rPr>
          <w:rFonts w:ascii="黑体" w:eastAsia="黑体" w:hAnsi="黑体" w:hint="eastAsia"/>
          <w:sz w:val="28"/>
          <w:szCs w:val="28"/>
        </w:rPr>
        <w:t>1</w:t>
      </w:r>
      <w:r>
        <w:rPr>
          <w:rFonts w:ascii="黑体" w:eastAsia="黑体" w:hAnsi="黑体" w:hint="eastAsia"/>
          <w:sz w:val="28"/>
          <w:szCs w:val="28"/>
        </w:rPr>
        <w:t>学期通识教育任意选修课</w:t>
      </w:r>
    </w:p>
    <w:p w:rsidR="00C94CA6" w:rsidRDefault="00F11202">
      <w:pPr>
        <w:spacing w:line="400" w:lineRule="exact"/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  <w:sz w:val="28"/>
          <w:szCs w:val="28"/>
        </w:rPr>
        <w:t>第二轮</w:t>
      </w:r>
      <w:r>
        <w:rPr>
          <w:rFonts w:ascii="黑体" w:eastAsia="黑体" w:hAnsi="黑体" w:hint="eastAsia"/>
          <w:sz w:val="28"/>
          <w:szCs w:val="28"/>
        </w:rPr>
        <w:t>补选</w:t>
      </w:r>
      <w:r>
        <w:rPr>
          <w:rFonts w:ascii="黑体" w:eastAsia="黑体" w:hAnsi="黑体" w:hint="eastAsia"/>
          <w:sz w:val="28"/>
          <w:szCs w:val="28"/>
        </w:rPr>
        <w:t>的通知</w:t>
      </w:r>
    </w:p>
    <w:p w:rsidR="00C94CA6" w:rsidRDefault="00F11202">
      <w:pPr>
        <w:pStyle w:val="a3"/>
        <w:widowControl/>
        <w:spacing w:line="440" w:lineRule="exact"/>
        <w:rPr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各学院：</w:t>
      </w:r>
    </w:p>
    <w:p w:rsidR="00C94CA6" w:rsidRDefault="00F11202">
      <w:pPr>
        <w:pStyle w:val="a3"/>
        <w:widowControl/>
        <w:spacing w:line="440" w:lineRule="exact"/>
        <w:ind w:firstLineChars="200" w:firstLine="560"/>
        <w:jc w:val="both"/>
        <w:rPr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9</w:t>
      </w:r>
      <w:r>
        <w:rPr>
          <w:rFonts w:ascii="仿宋_GB2312" w:eastAsia="仿宋_GB2312" w:hAnsi="Times New Roman" w:cs="仿宋_GB2312"/>
          <w:sz w:val="28"/>
          <w:szCs w:val="28"/>
        </w:rPr>
        <w:t>月</w:t>
      </w:r>
      <w:r>
        <w:rPr>
          <w:rFonts w:ascii="仿宋_GB2312" w:eastAsia="仿宋_GB2312" w:hAnsi="Times New Roman" w:cs="仿宋_GB2312" w:hint="eastAsia"/>
          <w:sz w:val="28"/>
          <w:szCs w:val="28"/>
        </w:rPr>
        <w:t>15</w:t>
      </w:r>
      <w:r>
        <w:rPr>
          <w:rFonts w:ascii="仿宋_GB2312" w:eastAsia="仿宋_GB2312" w:hAnsi="Times New Roman" w:cs="仿宋_GB2312"/>
          <w:sz w:val="28"/>
          <w:szCs w:val="28"/>
        </w:rPr>
        <w:t>日</w:t>
      </w:r>
      <w:r>
        <w:rPr>
          <w:rFonts w:ascii="仿宋_GB2312" w:eastAsia="仿宋_GB2312" w:hAnsi="Times New Roman" w:cs="仿宋_GB2312" w:hint="eastAsia"/>
          <w:sz w:val="28"/>
          <w:szCs w:val="28"/>
        </w:rPr>
        <w:t>19</w:t>
      </w:r>
      <w:r>
        <w:rPr>
          <w:rFonts w:ascii="仿宋_GB2312" w:eastAsia="仿宋_GB2312" w:hAnsi="Times New Roman" w:cs="仿宋_GB2312"/>
          <w:sz w:val="28"/>
          <w:szCs w:val="28"/>
        </w:rPr>
        <w:t>：</w:t>
      </w:r>
      <w:r>
        <w:rPr>
          <w:rFonts w:ascii="仿宋_GB2312" w:eastAsia="仿宋_GB2312" w:hAnsi="Times New Roman" w:cs="仿宋_GB2312"/>
          <w:sz w:val="28"/>
          <w:szCs w:val="28"/>
        </w:rPr>
        <w:t>00</w:t>
      </w:r>
      <w:r>
        <w:rPr>
          <w:rFonts w:ascii="仿宋_GB2312" w:eastAsia="仿宋_GB2312" w:hAnsi="Times New Roman" w:cs="仿宋_GB2312"/>
          <w:sz w:val="28"/>
          <w:szCs w:val="28"/>
        </w:rPr>
        <w:t>起将进行通识教育选修课的</w:t>
      </w:r>
      <w:r>
        <w:rPr>
          <w:rStyle w:val="a4"/>
          <w:rFonts w:ascii="仿宋_GB2312" w:eastAsia="仿宋_GB2312" w:hAnsi="Times New Roman" w:cs="仿宋_GB2312"/>
          <w:b w:val="0"/>
          <w:bCs/>
          <w:sz w:val="28"/>
          <w:szCs w:val="28"/>
        </w:rPr>
        <w:t>补选</w:t>
      </w:r>
      <w:r>
        <w:rPr>
          <w:rFonts w:ascii="仿宋_GB2312" w:eastAsia="仿宋_GB2312" w:hAnsi="Times New Roman" w:cs="仿宋_GB2312"/>
          <w:sz w:val="28"/>
          <w:szCs w:val="28"/>
        </w:rPr>
        <w:t>工作，请各院通知并指导学生及时上网进行补选，现将有关事项通知如下：</w:t>
      </w:r>
    </w:p>
    <w:p w:rsidR="00C94CA6" w:rsidRDefault="00F11202">
      <w:pPr>
        <w:pStyle w:val="a3"/>
        <w:widowControl/>
        <w:spacing w:line="440" w:lineRule="exact"/>
        <w:ind w:left="645"/>
        <w:jc w:val="both"/>
        <w:rPr>
          <w:rFonts w:ascii="仿宋_GB2312" w:eastAsia="仿宋_GB2312" w:hAnsi="Times New Roman" w:cs="仿宋_GB2312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1.</w:t>
      </w:r>
      <w:r>
        <w:rPr>
          <w:rFonts w:ascii="仿宋_GB2312" w:eastAsia="仿宋_GB2312" w:hAnsi="Times New Roman" w:cs="仿宋_GB2312"/>
          <w:sz w:val="28"/>
          <w:szCs w:val="28"/>
        </w:rPr>
        <w:t>本次选课的对象主要是</w:t>
      </w:r>
      <w:r>
        <w:rPr>
          <w:rFonts w:ascii="仿宋_GB2312" w:eastAsia="仿宋_GB2312" w:hAnsi="Times New Roman" w:cs="仿宋_GB2312" w:hint="eastAsia"/>
          <w:sz w:val="28"/>
          <w:szCs w:val="28"/>
        </w:rPr>
        <w:t>：</w:t>
      </w:r>
    </w:p>
    <w:p w:rsidR="00C94CA6" w:rsidRDefault="00F11202">
      <w:pPr>
        <w:pStyle w:val="a3"/>
        <w:widowControl/>
        <w:spacing w:line="440" w:lineRule="exact"/>
        <w:ind w:firstLineChars="200" w:firstLine="560"/>
        <w:jc w:val="both"/>
        <w:rPr>
          <w:rFonts w:ascii="仿宋_GB2312" w:eastAsia="仿宋_GB2312" w:hAnsi="Times New Roman" w:cs="仿宋_GB2312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（</w:t>
      </w:r>
      <w:r>
        <w:rPr>
          <w:rFonts w:ascii="仿宋_GB2312" w:eastAsia="仿宋_GB2312" w:hAnsi="Times New Roman" w:cs="仿宋_GB2312" w:hint="eastAsia"/>
          <w:sz w:val="28"/>
          <w:szCs w:val="28"/>
        </w:rPr>
        <w:t>1</w:t>
      </w:r>
      <w:r>
        <w:rPr>
          <w:rFonts w:ascii="仿宋_GB2312" w:eastAsia="仿宋_GB2312" w:hAnsi="Times New Roman" w:cs="仿宋_GB2312" w:hint="eastAsia"/>
          <w:sz w:val="28"/>
          <w:szCs w:val="28"/>
        </w:rPr>
        <w:t>）</w:t>
      </w:r>
      <w:r>
        <w:rPr>
          <w:rFonts w:ascii="仿宋_GB2312" w:eastAsia="仿宋_GB2312" w:hAnsi="Times New Roman" w:cs="仿宋_GB2312"/>
          <w:sz w:val="28"/>
          <w:szCs w:val="28"/>
        </w:rPr>
        <w:t>第一次选课学分</w:t>
      </w:r>
      <w:bookmarkStart w:id="0" w:name="_GoBack"/>
      <w:bookmarkEnd w:id="0"/>
      <w:r>
        <w:rPr>
          <w:rFonts w:ascii="仿宋_GB2312" w:eastAsia="仿宋_GB2312" w:hAnsi="Times New Roman" w:cs="仿宋_GB2312"/>
          <w:sz w:val="28"/>
          <w:szCs w:val="28"/>
        </w:rPr>
        <w:t>未满</w:t>
      </w:r>
      <w:r>
        <w:rPr>
          <w:rFonts w:ascii="仿宋_GB2312" w:eastAsia="仿宋_GB2312" w:hAnsi="Times New Roman" w:cs="仿宋_GB2312" w:hint="eastAsia"/>
          <w:sz w:val="28"/>
          <w:szCs w:val="28"/>
        </w:rPr>
        <w:t>的学生；</w:t>
      </w:r>
    </w:p>
    <w:p w:rsidR="00C94CA6" w:rsidRDefault="00F11202">
      <w:pPr>
        <w:pStyle w:val="a3"/>
        <w:widowControl/>
        <w:spacing w:line="440" w:lineRule="exact"/>
        <w:ind w:firstLineChars="200" w:firstLine="560"/>
        <w:jc w:val="both"/>
        <w:rPr>
          <w:rFonts w:ascii="仿宋_GB2312" w:eastAsia="仿宋_GB2312" w:hAnsi="Times New Roman" w:cs="仿宋_GB2312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（</w:t>
      </w:r>
      <w:r>
        <w:rPr>
          <w:rFonts w:ascii="仿宋_GB2312" w:eastAsia="仿宋_GB2312" w:hAnsi="Times New Roman" w:cs="仿宋_GB2312" w:hint="eastAsia"/>
          <w:sz w:val="28"/>
          <w:szCs w:val="28"/>
        </w:rPr>
        <w:t>2</w:t>
      </w:r>
      <w:r>
        <w:rPr>
          <w:rFonts w:ascii="仿宋_GB2312" w:eastAsia="仿宋_GB2312" w:hAnsi="Times New Roman" w:cs="仿宋_GB2312" w:hint="eastAsia"/>
          <w:sz w:val="28"/>
          <w:szCs w:val="28"/>
        </w:rPr>
        <w:t>）</w:t>
      </w:r>
      <w:r>
        <w:rPr>
          <w:rFonts w:ascii="仿宋_GB2312" w:eastAsia="仿宋_GB2312" w:hAnsi="Times New Roman" w:cs="仿宋_GB2312"/>
          <w:sz w:val="28"/>
          <w:szCs w:val="28"/>
        </w:rPr>
        <w:t>已选但因选课人数太少不符合开班条件课程的所属学生。</w:t>
      </w:r>
      <w:r>
        <w:rPr>
          <w:rFonts w:ascii="仿宋_GB2312" w:eastAsia="仿宋_GB2312" w:hAnsi="Times New Roman" w:cs="仿宋_GB2312" w:hint="eastAsia"/>
          <w:sz w:val="28"/>
          <w:szCs w:val="28"/>
        </w:rPr>
        <w:t>【</w:t>
      </w:r>
      <w:r>
        <w:rPr>
          <w:rFonts w:ascii="仿宋_GB2312" w:eastAsia="仿宋_GB2312" w:hAnsi="Times New Roman" w:cs="仿宋_GB2312" w:hint="eastAsia"/>
          <w:sz w:val="28"/>
          <w:szCs w:val="28"/>
        </w:rPr>
        <w:t>因</w:t>
      </w:r>
      <w:r>
        <w:rPr>
          <w:rFonts w:ascii="仿宋_GB2312" w:eastAsia="仿宋_GB2312" w:hAnsi="Times New Roman" w:cs="仿宋_GB2312"/>
          <w:sz w:val="28"/>
          <w:szCs w:val="28"/>
        </w:rPr>
        <w:t>课程选课人数达不到开课要求无法</w:t>
      </w:r>
      <w:r>
        <w:rPr>
          <w:rFonts w:ascii="仿宋_GB2312" w:eastAsia="仿宋_GB2312" w:hAnsi="Times New Roman" w:cs="仿宋_GB2312" w:hint="eastAsia"/>
          <w:sz w:val="28"/>
          <w:szCs w:val="28"/>
        </w:rPr>
        <w:t>开课的课程（见附件</w:t>
      </w:r>
      <w:r>
        <w:rPr>
          <w:rFonts w:ascii="仿宋_GB2312" w:eastAsia="仿宋_GB2312" w:hAnsi="Times New Roman" w:cs="仿宋_GB2312" w:hint="eastAsia"/>
          <w:sz w:val="28"/>
          <w:szCs w:val="28"/>
        </w:rPr>
        <w:t>1</w:t>
      </w:r>
      <w:r>
        <w:rPr>
          <w:rFonts w:ascii="仿宋_GB2312" w:eastAsia="仿宋_GB2312" w:hAnsi="Times New Roman" w:cs="仿宋_GB2312" w:hint="eastAsia"/>
          <w:sz w:val="28"/>
          <w:szCs w:val="28"/>
        </w:rPr>
        <w:t>）</w:t>
      </w:r>
      <w:r>
        <w:rPr>
          <w:rFonts w:ascii="仿宋_GB2312" w:eastAsia="仿宋_GB2312" w:hAnsi="Times New Roman" w:cs="仿宋_GB2312"/>
          <w:sz w:val="28"/>
          <w:szCs w:val="28"/>
        </w:rPr>
        <w:t>，选课名单无效</w:t>
      </w:r>
      <w:r>
        <w:rPr>
          <w:rFonts w:ascii="仿宋_GB2312" w:eastAsia="仿宋_GB2312" w:hAnsi="Times New Roman" w:cs="仿宋_GB2312" w:hint="eastAsia"/>
          <w:sz w:val="28"/>
          <w:szCs w:val="28"/>
        </w:rPr>
        <w:t>已被系统</w:t>
      </w:r>
      <w:r>
        <w:rPr>
          <w:rFonts w:ascii="仿宋_GB2312" w:eastAsia="仿宋_GB2312" w:hAnsi="Times New Roman" w:cs="仿宋_GB2312"/>
          <w:sz w:val="28"/>
          <w:szCs w:val="28"/>
        </w:rPr>
        <w:t>清除，</w:t>
      </w:r>
      <w:r>
        <w:rPr>
          <w:rFonts w:ascii="仿宋_GB2312" w:eastAsia="仿宋_GB2312" w:hAnsi="Times New Roman" w:cs="仿宋_GB2312" w:hint="eastAsia"/>
          <w:sz w:val="28"/>
          <w:szCs w:val="28"/>
        </w:rPr>
        <w:t>学生须</w:t>
      </w:r>
      <w:r>
        <w:rPr>
          <w:rFonts w:ascii="仿宋_GB2312" w:eastAsia="仿宋_GB2312" w:hAnsi="Times New Roman" w:cs="仿宋_GB2312"/>
          <w:sz w:val="28"/>
          <w:szCs w:val="28"/>
        </w:rPr>
        <w:t>在第二轮补选</w:t>
      </w:r>
      <w:r>
        <w:rPr>
          <w:rFonts w:ascii="仿宋_GB2312" w:eastAsia="仿宋_GB2312" w:hAnsi="Times New Roman" w:cs="仿宋_GB2312" w:hint="eastAsia"/>
          <w:sz w:val="28"/>
          <w:szCs w:val="28"/>
        </w:rPr>
        <w:t>】</w:t>
      </w:r>
    </w:p>
    <w:p w:rsidR="00C94CA6" w:rsidRDefault="00F11202">
      <w:pPr>
        <w:pStyle w:val="a3"/>
        <w:widowControl/>
        <w:spacing w:line="440" w:lineRule="exact"/>
        <w:ind w:firstLine="615"/>
        <w:jc w:val="both"/>
        <w:rPr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2</w:t>
      </w:r>
      <w:r>
        <w:rPr>
          <w:rFonts w:ascii="仿宋_GB2312" w:eastAsia="仿宋_GB2312" w:hAnsi="Times New Roman" w:cs="仿宋_GB2312" w:hint="eastAsia"/>
          <w:sz w:val="28"/>
          <w:szCs w:val="28"/>
        </w:rPr>
        <w:t>.</w:t>
      </w:r>
      <w:r>
        <w:rPr>
          <w:rFonts w:ascii="仿宋_GB2312" w:eastAsia="仿宋_GB2312" w:hAnsi="Times New Roman" w:cs="仿宋_GB2312"/>
          <w:sz w:val="28"/>
          <w:szCs w:val="28"/>
        </w:rPr>
        <w:t>选课时间：</w:t>
      </w:r>
      <w:r>
        <w:rPr>
          <w:rFonts w:ascii="仿宋_GB2312" w:eastAsia="仿宋_GB2312" w:hAnsi="Times New Roman" w:cs="仿宋_GB2312" w:hint="eastAsia"/>
          <w:sz w:val="28"/>
          <w:szCs w:val="28"/>
        </w:rPr>
        <w:t>2021</w:t>
      </w:r>
      <w:r>
        <w:rPr>
          <w:rFonts w:ascii="仿宋_GB2312" w:eastAsia="仿宋_GB2312" w:hAnsi="Times New Roman" w:cs="仿宋_GB2312"/>
          <w:sz w:val="28"/>
          <w:szCs w:val="28"/>
        </w:rPr>
        <w:t>年</w:t>
      </w:r>
      <w:r>
        <w:rPr>
          <w:rFonts w:ascii="仿宋_GB2312" w:eastAsia="仿宋_GB2312" w:hAnsi="Times New Roman" w:cs="仿宋_GB2312" w:hint="eastAsia"/>
          <w:sz w:val="28"/>
          <w:szCs w:val="28"/>
        </w:rPr>
        <w:t>9</w:t>
      </w:r>
      <w:r>
        <w:rPr>
          <w:rFonts w:ascii="仿宋_GB2312" w:eastAsia="仿宋_GB2312" w:hAnsi="Times New Roman" w:cs="仿宋_GB2312"/>
          <w:sz w:val="28"/>
          <w:szCs w:val="28"/>
        </w:rPr>
        <w:t>月</w:t>
      </w:r>
      <w:r>
        <w:rPr>
          <w:rFonts w:ascii="仿宋_GB2312" w:eastAsia="仿宋_GB2312" w:hAnsi="Times New Roman" w:cs="仿宋_GB2312" w:hint="eastAsia"/>
          <w:sz w:val="28"/>
          <w:szCs w:val="28"/>
        </w:rPr>
        <w:t>15</w:t>
      </w:r>
      <w:r>
        <w:rPr>
          <w:rFonts w:ascii="仿宋_GB2312" w:eastAsia="仿宋_GB2312" w:hAnsi="Times New Roman" w:cs="仿宋_GB2312"/>
          <w:sz w:val="28"/>
          <w:szCs w:val="28"/>
        </w:rPr>
        <w:t>日</w:t>
      </w:r>
      <w:r>
        <w:rPr>
          <w:rFonts w:ascii="仿宋_GB2312" w:eastAsia="仿宋_GB2312" w:hAnsi="Times New Roman" w:cs="仿宋_GB2312" w:hint="eastAsia"/>
          <w:sz w:val="28"/>
          <w:szCs w:val="28"/>
        </w:rPr>
        <w:t>19</w:t>
      </w:r>
      <w:r>
        <w:rPr>
          <w:rFonts w:ascii="仿宋_GB2312" w:eastAsia="仿宋_GB2312" w:hAnsi="Times New Roman" w:cs="仿宋_GB2312"/>
          <w:sz w:val="28"/>
          <w:szCs w:val="28"/>
        </w:rPr>
        <w:t>:00</w:t>
      </w:r>
      <w:r>
        <w:rPr>
          <w:rFonts w:ascii="仿宋_GB2312" w:eastAsia="仿宋_GB2312" w:hAnsi="Times New Roman" w:cs="仿宋_GB2312"/>
          <w:sz w:val="28"/>
          <w:szCs w:val="28"/>
        </w:rPr>
        <w:t>至</w:t>
      </w:r>
      <w:r>
        <w:rPr>
          <w:rFonts w:ascii="仿宋_GB2312" w:eastAsia="仿宋_GB2312" w:hAnsi="Times New Roman" w:cs="仿宋_GB2312" w:hint="eastAsia"/>
          <w:sz w:val="28"/>
          <w:szCs w:val="28"/>
        </w:rPr>
        <w:t>9</w:t>
      </w:r>
      <w:r>
        <w:rPr>
          <w:rFonts w:ascii="仿宋_GB2312" w:eastAsia="仿宋_GB2312" w:hAnsi="Times New Roman" w:cs="仿宋_GB2312"/>
          <w:sz w:val="28"/>
          <w:szCs w:val="28"/>
        </w:rPr>
        <w:t>月</w:t>
      </w:r>
      <w:r>
        <w:rPr>
          <w:rFonts w:ascii="仿宋_GB2312" w:eastAsia="仿宋_GB2312" w:hAnsi="Times New Roman" w:cs="仿宋_GB2312" w:hint="eastAsia"/>
          <w:sz w:val="28"/>
          <w:szCs w:val="28"/>
        </w:rPr>
        <w:t>17</w:t>
      </w:r>
      <w:r>
        <w:rPr>
          <w:rFonts w:ascii="仿宋_GB2312" w:eastAsia="仿宋_GB2312" w:hAnsi="Times New Roman" w:cs="仿宋_GB2312"/>
          <w:sz w:val="28"/>
          <w:szCs w:val="28"/>
        </w:rPr>
        <w:t>日</w:t>
      </w:r>
      <w:r>
        <w:rPr>
          <w:rFonts w:ascii="仿宋_GB2312" w:eastAsia="仿宋_GB2312" w:hAnsi="Times New Roman" w:cs="仿宋_GB2312" w:hint="eastAsia"/>
          <w:sz w:val="28"/>
          <w:szCs w:val="28"/>
        </w:rPr>
        <w:t>9</w:t>
      </w:r>
      <w:r>
        <w:rPr>
          <w:rFonts w:ascii="仿宋_GB2312" w:eastAsia="仿宋_GB2312" w:hAnsi="Times New Roman" w:cs="仿宋_GB2312"/>
          <w:sz w:val="28"/>
          <w:szCs w:val="28"/>
        </w:rPr>
        <w:t>:</w:t>
      </w:r>
      <w:r>
        <w:rPr>
          <w:rFonts w:ascii="仿宋_GB2312" w:eastAsia="仿宋_GB2312" w:hAnsi="Times New Roman" w:cs="仿宋_GB2312" w:hint="eastAsia"/>
          <w:sz w:val="28"/>
          <w:szCs w:val="28"/>
        </w:rPr>
        <w:t>0</w:t>
      </w:r>
      <w:r>
        <w:rPr>
          <w:rFonts w:ascii="仿宋_GB2312" w:eastAsia="仿宋_GB2312" w:hAnsi="Times New Roman" w:cs="仿宋_GB2312"/>
          <w:sz w:val="28"/>
          <w:szCs w:val="28"/>
        </w:rPr>
        <w:t>0</w:t>
      </w:r>
      <w:r>
        <w:rPr>
          <w:rFonts w:ascii="仿宋_GB2312" w:eastAsia="仿宋_GB2312" w:hAnsi="Times New Roman" w:cs="仿宋_GB2312"/>
          <w:sz w:val="28"/>
          <w:szCs w:val="28"/>
        </w:rPr>
        <w:t>。</w:t>
      </w:r>
    </w:p>
    <w:p w:rsidR="00C94CA6" w:rsidRDefault="00F11202">
      <w:pPr>
        <w:pStyle w:val="a3"/>
        <w:widowControl/>
        <w:spacing w:line="440" w:lineRule="exact"/>
        <w:ind w:firstLine="615"/>
        <w:jc w:val="both"/>
        <w:rPr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3</w:t>
      </w:r>
      <w:r>
        <w:rPr>
          <w:rFonts w:ascii="仿宋_GB2312" w:eastAsia="仿宋_GB2312" w:hAnsi="Times New Roman" w:cs="仿宋_GB2312" w:hint="eastAsia"/>
          <w:sz w:val="28"/>
          <w:szCs w:val="28"/>
        </w:rPr>
        <w:t>.</w:t>
      </w:r>
      <w:r>
        <w:rPr>
          <w:rFonts w:ascii="仿宋_GB2312" w:eastAsia="仿宋_GB2312" w:hAnsi="Times New Roman" w:cs="仿宋_GB2312"/>
          <w:sz w:val="28"/>
          <w:szCs w:val="28"/>
        </w:rPr>
        <w:t>不得选已修并取得学分的课程及本专业培养方案中的必修课程。</w:t>
      </w:r>
    </w:p>
    <w:p w:rsidR="00C94CA6" w:rsidRDefault="00F11202">
      <w:pPr>
        <w:pStyle w:val="a3"/>
        <w:widowControl/>
        <w:spacing w:line="440" w:lineRule="exact"/>
        <w:ind w:firstLine="615"/>
        <w:jc w:val="both"/>
        <w:rPr>
          <w:rFonts w:ascii="仿宋_GB2312" w:eastAsia="仿宋_GB2312" w:hAnsi="Times New Roman" w:cs="仿宋_GB2312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4</w:t>
      </w:r>
      <w:r>
        <w:rPr>
          <w:rFonts w:ascii="仿宋_GB2312" w:eastAsia="仿宋_GB2312" w:hAnsi="Times New Roman" w:cs="仿宋_GB2312"/>
          <w:sz w:val="28"/>
          <w:szCs w:val="28"/>
        </w:rPr>
        <w:t>.</w:t>
      </w:r>
      <w:r>
        <w:rPr>
          <w:rFonts w:ascii="仿宋_GB2312" w:eastAsia="仿宋_GB2312" w:hAnsi="Times New Roman" w:cs="仿宋_GB2312"/>
          <w:sz w:val="28"/>
          <w:szCs w:val="28"/>
        </w:rPr>
        <w:t>本</w:t>
      </w:r>
      <w:r>
        <w:rPr>
          <w:rFonts w:ascii="仿宋_GB2312" w:eastAsia="仿宋_GB2312" w:hAnsi="Times New Roman" w:cs="仿宋_GB2312" w:hint="eastAsia"/>
          <w:sz w:val="28"/>
          <w:szCs w:val="28"/>
        </w:rPr>
        <w:t>轮</w:t>
      </w:r>
      <w:r>
        <w:rPr>
          <w:rFonts w:ascii="仿宋_GB2312" w:eastAsia="仿宋_GB2312" w:hAnsi="Times New Roman" w:cs="仿宋_GB2312"/>
          <w:sz w:val="28"/>
          <w:szCs w:val="28"/>
        </w:rPr>
        <w:t>系统选课</w:t>
      </w:r>
      <w:r>
        <w:rPr>
          <w:rStyle w:val="a4"/>
          <w:rFonts w:ascii="仿宋_GB2312" w:eastAsia="仿宋_GB2312" w:hAnsi="Times New Roman" w:cs="仿宋_GB2312"/>
          <w:sz w:val="28"/>
          <w:szCs w:val="28"/>
        </w:rPr>
        <w:t>只能补选不能退选</w:t>
      </w:r>
      <w:r>
        <w:rPr>
          <w:rStyle w:val="a4"/>
          <w:rFonts w:ascii="仿宋_GB2312" w:eastAsia="仿宋_GB2312" w:hAnsi="Times New Roman" w:cs="仿宋_GB2312" w:hint="eastAsia"/>
          <w:sz w:val="28"/>
          <w:szCs w:val="28"/>
        </w:rPr>
        <w:t>（请看清楚再补）</w:t>
      </w:r>
      <w:r>
        <w:rPr>
          <w:rFonts w:ascii="仿宋_GB2312" w:eastAsia="仿宋_GB2312" w:hAnsi="Times New Roman" w:cs="仿宋_GB2312"/>
          <w:sz w:val="28"/>
          <w:szCs w:val="28"/>
        </w:rPr>
        <w:t>。</w:t>
      </w:r>
    </w:p>
    <w:p w:rsidR="00C94CA6" w:rsidRDefault="00F11202">
      <w:pPr>
        <w:pStyle w:val="a3"/>
        <w:widowControl/>
        <w:spacing w:line="440" w:lineRule="exact"/>
        <w:ind w:firstLine="615"/>
        <w:jc w:val="both"/>
        <w:rPr>
          <w:rFonts w:ascii="仿宋_GB2312" w:eastAsia="仿宋_GB2312" w:hAnsi="Times New Roman" w:cs="仿宋_GB2312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5</w:t>
      </w:r>
      <w:r>
        <w:rPr>
          <w:rFonts w:ascii="仿宋_GB2312" w:eastAsia="仿宋_GB2312" w:hAnsi="Times New Roman" w:cs="仿宋_GB2312"/>
          <w:sz w:val="28"/>
          <w:szCs w:val="28"/>
        </w:rPr>
        <w:t>.</w:t>
      </w:r>
      <w:r>
        <w:rPr>
          <w:rFonts w:ascii="仿宋_GB2312" w:eastAsia="仿宋_GB2312" w:hAnsi="Times New Roman" w:cs="仿宋_GB2312"/>
          <w:sz w:val="28"/>
          <w:szCs w:val="28"/>
        </w:rPr>
        <w:t>请已选课同学进入系统确认选课成功，未成功的请及时进行补选。</w:t>
      </w:r>
    </w:p>
    <w:p w:rsidR="00C94CA6" w:rsidRDefault="00F11202">
      <w:pPr>
        <w:pStyle w:val="a3"/>
        <w:widowControl/>
        <w:spacing w:line="440" w:lineRule="exact"/>
        <w:ind w:firstLine="645"/>
        <w:jc w:val="both"/>
      </w:pPr>
      <w:r>
        <w:rPr>
          <w:rFonts w:ascii="仿宋_GB2312" w:eastAsia="仿宋_GB2312" w:hAnsi="Times New Roman" w:cs="仿宋_GB2312" w:hint="eastAsia"/>
          <w:sz w:val="28"/>
          <w:szCs w:val="28"/>
        </w:rPr>
        <w:t>6</w:t>
      </w:r>
      <w:r>
        <w:rPr>
          <w:rFonts w:ascii="仿宋_GB2312" w:eastAsia="仿宋_GB2312" w:hAnsi="Times New Roman" w:cs="仿宋_GB2312"/>
          <w:sz w:val="28"/>
          <w:szCs w:val="28"/>
        </w:rPr>
        <w:t>.</w:t>
      </w:r>
      <w:r>
        <w:rPr>
          <w:rFonts w:ascii="仿宋_GB2312" w:eastAsia="仿宋_GB2312" w:hAnsi="Times New Roman" w:cs="仿宋_GB2312" w:hint="eastAsia"/>
          <w:sz w:val="28"/>
          <w:szCs w:val="28"/>
        </w:rPr>
        <w:t>2017</w:t>
      </w:r>
      <w:r>
        <w:rPr>
          <w:rFonts w:ascii="仿宋_GB2312" w:eastAsia="仿宋_GB2312" w:hAnsi="Times New Roman" w:cs="仿宋_GB2312" w:hint="eastAsia"/>
          <w:sz w:val="28"/>
          <w:szCs w:val="28"/>
        </w:rPr>
        <w:t>级结业生选课情况</w:t>
      </w:r>
      <w:r>
        <w:rPr>
          <w:rFonts w:ascii="仿宋_GB2312" w:eastAsia="仿宋_GB2312" w:hAnsi="Times New Roman" w:cs="仿宋_GB2312" w:hint="eastAsia"/>
          <w:sz w:val="28"/>
          <w:szCs w:val="28"/>
        </w:rPr>
        <w:t>由二级学院汇总后在管理端录入系统，汇总表报教务处备案。</w:t>
      </w:r>
    </w:p>
    <w:p w:rsidR="00C94CA6" w:rsidRDefault="00C94CA6">
      <w:pPr>
        <w:pStyle w:val="a3"/>
        <w:widowControl/>
        <w:spacing w:line="555" w:lineRule="atLeast"/>
        <w:ind w:firstLine="630"/>
      </w:pPr>
    </w:p>
    <w:p w:rsidR="00C94CA6" w:rsidRDefault="00F11202">
      <w:pPr>
        <w:pStyle w:val="a3"/>
        <w:widowControl/>
        <w:spacing w:line="440" w:lineRule="exact"/>
        <w:ind w:firstLine="646"/>
        <w:jc w:val="both"/>
        <w:rPr>
          <w:rFonts w:ascii="仿宋_GB2312" w:eastAsia="仿宋_GB2312" w:hAnsi="Times New Roman" w:cs="仿宋_GB2312"/>
          <w:sz w:val="28"/>
          <w:szCs w:val="28"/>
        </w:rPr>
      </w:pPr>
      <w:r>
        <w:rPr>
          <w:rFonts w:ascii="Times New Roman" w:eastAsia="仿宋_GB2312" w:hAnsi="Times New Roman" w:cs="Times New Roman"/>
          <w:sz w:val="31"/>
          <w:szCs w:val="31"/>
        </w:rPr>
        <w:t>  </w:t>
      </w:r>
      <w:r>
        <w:rPr>
          <w:rFonts w:ascii="Times New Roman" w:eastAsia="仿宋_GB2312" w:hAnsi="Times New Roman" w:cs="Times New Roman" w:hint="eastAsia"/>
          <w:sz w:val="31"/>
          <w:szCs w:val="31"/>
        </w:rPr>
        <w:t xml:space="preserve">                             </w:t>
      </w:r>
      <w:r>
        <w:rPr>
          <w:rFonts w:ascii="Times New Roman" w:eastAsia="仿宋_GB2312" w:hAnsi="Times New Roman" w:cs="Times New Roman"/>
          <w:sz w:val="31"/>
          <w:szCs w:val="31"/>
        </w:rPr>
        <w:t> </w:t>
      </w:r>
      <w:r>
        <w:rPr>
          <w:rFonts w:ascii="仿宋_GB2312" w:eastAsia="仿宋_GB2312" w:hAnsi="Times New Roman" w:cs="仿宋_GB2312"/>
          <w:sz w:val="28"/>
          <w:szCs w:val="28"/>
        </w:rPr>
        <w:t> </w:t>
      </w:r>
      <w:r>
        <w:rPr>
          <w:rFonts w:ascii="仿宋_GB2312" w:eastAsia="仿宋_GB2312" w:hAnsi="Times New Roman" w:cs="仿宋_GB2312"/>
          <w:sz w:val="28"/>
          <w:szCs w:val="28"/>
        </w:rPr>
        <w:t>三明学院教务处</w:t>
      </w:r>
    </w:p>
    <w:p w:rsidR="00C94CA6" w:rsidRDefault="00F11202">
      <w:pPr>
        <w:pStyle w:val="a3"/>
        <w:widowControl/>
        <w:spacing w:line="440" w:lineRule="exact"/>
        <w:ind w:firstLine="646"/>
        <w:jc w:val="both"/>
        <w:rPr>
          <w:rFonts w:ascii="仿宋_GB2312" w:eastAsia="仿宋_GB2312" w:hAnsi="Times New Roman" w:cs="仿宋_GB2312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    </w:t>
      </w:r>
      <w:r>
        <w:rPr>
          <w:rFonts w:ascii="仿宋_GB2312" w:eastAsia="仿宋_GB2312" w:hAnsi="Times New Roman" w:cs="仿宋_GB2312" w:hint="eastAsia"/>
          <w:sz w:val="28"/>
          <w:szCs w:val="28"/>
        </w:rPr>
        <w:t xml:space="preserve">                               </w:t>
      </w:r>
      <w:r>
        <w:rPr>
          <w:rFonts w:ascii="仿宋_GB2312" w:eastAsia="仿宋_GB2312" w:hAnsi="Times New Roman" w:cs="仿宋_GB2312"/>
          <w:sz w:val="28"/>
          <w:szCs w:val="28"/>
        </w:rPr>
        <w:t>  </w:t>
      </w:r>
      <w:r>
        <w:rPr>
          <w:rFonts w:ascii="仿宋_GB2312" w:eastAsia="仿宋_GB2312" w:hAnsi="Times New Roman" w:cs="仿宋_GB2312"/>
          <w:sz w:val="28"/>
          <w:szCs w:val="28"/>
        </w:rPr>
        <w:t>2</w:t>
      </w:r>
      <w:r>
        <w:rPr>
          <w:rFonts w:ascii="仿宋_GB2312" w:eastAsia="仿宋_GB2312" w:hAnsi="Times New Roman" w:cs="仿宋_GB2312" w:hint="eastAsia"/>
          <w:sz w:val="28"/>
          <w:szCs w:val="28"/>
        </w:rPr>
        <w:t>021</w:t>
      </w:r>
      <w:r>
        <w:rPr>
          <w:rFonts w:ascii="仿宋_GB2312" w:eastAsia="仿宋_GB2312" w:hAnsi="Times New Roman" w:cs="仿宋_GB2312"/>
          <w:sz w:val="28"/>
          <w:szCs w:val="28"/>
        </w:rPr>
        <w:t>年</w:t>
      </w:r>
      <w:r>
        <w:rPr>
          <w:rFonts w:ascii="仿宋_GB2312" w:eastAsia="仿宋_GB2312" w:hAnsi="Times New Roman" w:cs="仿宋_GB2312" w:hint="eastAsia"/>
          <w:sz w:val="28"/>
          <w:szCs w:val="28"/>
        </w:rPr>
        <w:t>9</w:t>
      </w:r>
      <w:r>
        <w:rPr>
          <w:rFonts w:ascii="仿宋_GB2312" w:eastAsia="仿宋_GB2312" w:hAnsi="Times New Roman" w:cs="仿宋_GB2312"/>
          <w:sz w:val="28"/>
          <w:szCs w:val="28"/>
        </w:rPr>
        <w:t>月</w:t>
      </w:r>
      <w:r>
        <w:rPr>
          <w:rFonts w:ascii="仿宋_GB2312" w:eastAsia="仿宋_GB2312" w:hAnsi="Times New Roman" w:cs="仿宋_GB2312" w:hint="eastAsia"/>
          <w:sz w:val="30"/>
          <w:szCs w:val="30"/>
        </w:rPr>
        <w:t>15</w:t>
      </w:r>
      <w:r>
        <w:rPr>
          <w:rFonts w:ascii="仿宋_GB2312" w:eastAsia="仿宋_GB2312" w:hAnsi="Times New Roman" w:cs="仿宋_GB2312"/>
          <w:sz w:val="28"/>
          <w:szCs w:val="28"/>
        </w:rPr>
        <w:t>日</w:t>
      </w:r>
      <w:r>
        <w:rPr>
          <w:rFonts w:ascii="Times New Roman" w:eastAsia="仿宋_GB2312" w:hAnsi="Times New Roman" w:cs="Times New Roman"/>
          <w:sz w:val="28"/>
          <w:szCs w:val="28"/>
        </w:rPr>
        <w:t> </w:t>
      </w:r>
    </w:p>
    <w:p w:rsidR="00C94CA6" w:rsidRDefault="00C94CA6">
      <w:pPr>
        <w:pStyle w:val="a3"/>
        <w:widowControl/>
        <w:spacing w:line="300" w:lineRule="exact"/>
        <w:ind w:firstLine="646"/>
        <w:jc w:val="both"/>
        <w:rPr>
          <w:rFonts w:ascii="仿宋_GB2312" w:eastAsia="仿宋_GB2312" w:hAnsi="Times New Roman" w:cs="仿宋_GB2312"/>
          <w:sz w:val="28"/>
          <w:szCs w:val="28"/>
        </w:rPr>
      </w:pPr>
    </w:p>
    <w:p w:rsidR="00C94CA6" w:rsidRDefault="00F11202">
      <w:pPr>
        <w:pStyle w:val="a3"/>
        <w:widowControl/>
        <w:spacing w:line="440" w:lineRule="exact"/>
        <w:jc w:val="both"/>
        <w:rPr>
          <w:rFonts w:ascii="仿宋_GB2312" w:eastAsia="仿宋_GB2312" w:hAnsi="Times New Roman" w:cs="仿宋_GB2312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附件：</w:t>
      </w:r>
    </w:p>
    <w:p w:rsidR="00C94CA6" w:rsidRDefault="00F11202">
      <w:pPr>
        <w:pStyle w:val="a3"/>
        <w:widowControl/>
        <w:spacing w:line="440" w:lineRule="exact"/>
        <w:ind w:firstLineChars="200" w:firstLine="560"/>
        <w:jc w:val="both"/>
        <w:rPr>
          <w:rFonts w:ascii="仿宋_GB2312" w:eastAsia="仿宋_GB2312" w:hAnsi="Times New Roman" w:cs="仿宋_GB2312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</w:t>
      </w:r>
      <w:r>
        <w:rPr>
          <w:rFonts w:ascii="仿宋_GB2312" w:eastAsia="仿宋_GB2312" w:hAnsi="Times New Roman" w:cs="仿宋_GB2312" w:hint="eastAsia"/>
          <w:sz w:val="28"/>
          <w:szCs w:val="28"/>
        </w:rPr>
        <w:t>.</w:t>
      </w:r>
      <w:r>
        <w:rPr>
          <w:rFonts w:ascii="仿宋_GB2312" w:eastAsia="仿宋_GB2312" w:hAnsi="Times New Roman" w:cs="仿宋_GB2312"/>
          <w:sz w:val="28"/>
          <w:szCs w:val="28"/>
        </w:rPr>
        <w:t>20</w:t>
      </w:r>
      <w:r>
        <w:rPr>
          <w:rFonts w:ascii="仿宋_GB2312" w:eastAsia="仿宋_GB2312" w:hAnsi="Times New Roman" w:cs="仿宋_GB2312" w:hint="eastAsia"/>
          <w:sz w:val="28"/>
          <w:szCs w:val="28"/>
        </w:rPr>
        <w:t>21</w:t>
      </w:r>
      <w:r>
        <w:rPr>
          <w:rFonts w:ascii="仿宋_GB2312" w:eastAsia="仿宋_GB2312" w:hAnsi="Times New Roman" w:cs="仿宋_GB2312"/>
          <w:sz w:val="28"/>
          <w:szCs w:val="28"/>
        </w:rPr>
        <w:t>-20</w:t>
      </w:r>
      <w:r>
        <w:rPr>
          <w:rFonts w:ascii="仿宋_GB2312" w:eastAsia="仿宋_GB2312" w:hAnsi="Times New Roman" w:cs="仿宋_GB2312" w:hint="eastAsia"/>
          <w:sz w:val="28"/>
          <w:szCs w:val="28"/>
        </w:rPr>
        <w:t>22</w:t>
      </w:r>
      <w:r>
        <w:rPr>
          <w:rFonts w:ascii="仿宋_GB2312" w:eastAsia="仿宋_GB2312" w:hAnsi="Times New Roman" w:cs="仿宋_GB2312"/>
          <w:sz w:val="28"/>
          <w:szCs w:val="28"/>
        </w:rPr>
        <w:t>学年第</w:t>
      </w:r>
      <w:r>
        <w:rPr>
          <w:rFonts w:ascii="仿宋_GB2312" w:eastAsia="仿宋_GB2312" w:hAnsi="Times New Roman" w:cs="仿宋_GB2312" w:hint="eastAsia"/>
          <w:sz w:val="28"/>
          <w:szCs w:val="28"/>
        </w:rPr>
        <w:t>1</w:t>
      </w:r>
      <w:r>
        <w:rPr>
          <w:rFonts w:ascii="仿宋_GB2312" w:eastAsia="仿宋_GB2312" w:hAnsi="Times New Roman" w:cs="仿宋_GB2312"/>
          <w:sz w:val="28"/>
          <w:szCs w:val="28"/>
        </w:rPr>
        <w:t>学期通识教育选修课</w:t>
      </w:r>
      <w:r>
        <w:rPr>
          <w:rFonts w:ascii="仿宋_GB2312" w:eastAsia="仿宋_GB2312" w:hAnsi="Times New Roman" w:cs="仿宋_GB2312" w:hint="eastAsia"/>
          <w:sz w:val="28"/>
          <w:szCs w:val="28"/>
        </w:rPr>
        <w:t>停</w:t>
      </w:r>
      <w:r>
        <w:rPr>
          <w:rFonts w:ascii="仿宋_GB2312" w:eastAsia="仿宋_GB2312" w:hAnsi="Times New Roman" w:cs="仿宋_GB2312"/>
          <w:sz w:val="28"/>
          <w:szCs w:val="28"/>
        </w:rPr>
        <w:t>开课程汇总表</w:t>
      </w:r>
    </w:p>
    <w:p w:rsidR="00F11202" w:rsidRDefault="00F11202">
      <w:pPr>
        <w:pStyle w:val="a3"/>
        <w:widowControl/>
        <w:spacing w:line="440" w:lineRule="exact"/>
        <w:ind w:firstLineChars="200" w:firstLine="560"/>
        <w:jc w:val="both"/>
        <w:rPr>
          <w:rFonts w:ascii="仿宋_GB2312" w:eastAsia="仿宋_GB2312" w:hAnsi="Times New Roman" w:cs="仿宋_GB2312" w:hint="eastAsia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2.</w:t>
      </w:r>
      <w:r>
        <w:rPr>
          <w:rFonts w:ascii="仿宋_GB2312" w:eastAsia="仿宋_GB2312" w:hAnsi="Times New Roman" w:cs="仿宋_GB2312"/>
          <w:sz w:val="28"/>
          <w:szCs w:val="28"/>
        </w:rPr>
        <w:t>20</w:t>
      </w:r>
      <w:r>
        <w:rPr>
          <w:rFonts w:ascii="仿宋_GB2312" w:eastAsia="仿宋_GB2312" w:hAnsi="Times New Roman" w:cs="仿宋_GB2312" w:hint="eastAsia"/>
          <w:sz w:val="28"/>
          <w:szCs w:val="28"/>
        </w:rPr>
        <w:t>21</w:t>
      </w:r>
      <w:r>
        <w:rPr>
          <w:rFonts w:ascii="仿宋_GB2312" w:eastAsia="仿宋_GB2312" w:hAnsi="Times New Roman" w:cs="仿宋_GB2312"/>
          <w:sz w:val="28"/>
          <w:szCs w:val="28"/>
        </w:rPr>
        <w:t>-20</w:t>
      </w:r>
      <w:r>
        <w:rPr>
          <w:rFonts w:ascii="仿宋_GB2312" w:eastAsia="仿宋_GB2312" w:hAnsi="Times New Roman" w:cs="仿宋_GB2312" w:hint="eastAsia"/>
          <w:sz w:val="28"/>
          <w:szCs w:val="28"/>
        </w:rPr>
        <w:t>22</w:t>
      </w:r>
      <w:r>
        <w:rPr>
          <w:rFonts w:ascii="仿宋_GB2312" w:eastAsia="仿宋_GB2312" w:hAnsi="Times New Roman" w:cs="仿宋_GB2312"/>
          <w:sz w:val="28"/>
          <w:szCs w:val="28"/>
        </w:rPr>
        <w:t>学年第</w:t>
      </w:r>
      <w:r>
        <w:rPr>
          <w:rFonts w:ascii="仿宋_GB2312" w:eastAsia="仿宋_GB2312" w:hAnsi="Times New Roman" w:cs="仿宋_GB2312" w:hint="eastAsia"/>
          <w:sz w:val="28"/>
          <w:szCs w:val="28"/>
        </w:rPr>
        <w:t>1</w:t>
      </w:r>
      <w:r>
        <w:rPr>
          <w:rFonts w:ascii="仿宋_GB2312" w:eastAsia="仿宋_GB2312" w:hAnsi="Times New Roman" w:cs="仿宋_GB2312"/>
          <w:sz w:val="28"/>
          <w:szCs w:val="28"/>
        </w:rPr>
        <w:t>学期通识教育选修课</w:t>
      </w:r>
      <w:r>
        <w:rPr>
          <w:rFonts w:ascii="仿宋_GB2312" w:eastAsia="仿宋_GB2312" w:hAnsi="Times New Roman" w:cs="仿宋_GB2312" w:hint="eastAsia"/>
          <w:sz w:val="28"/>
          <w:szCs w:val="28"/>
        </w:rPr>
        <w:t>停</w:t>
      </w:r>
      <w:r>
        <w:rPr>
          <w:rFonts w:ascii="仿宋_GB2312" w:eastAsia="仿宋_GB2312" w:hAnsi="Times New Roman" w:cs="仿宋_GB2312"/>
          <w:sz w:val="28"/>
          <w:szCs w:val="28"/>
        </w:rPr>
        <w:t>开课程选课</w:t>
      </w:r>
      <w:r>
        <w:rPr>
          <w:rFonts w:ascii="仿宋_GB2312" w:eastAsia="仿宋_GB2312" w:hAnsi="Times New Roman" w:cs="仿宋_GB2312" w:hint="eastAsia"/>
          <w:sz w:val="28"/>
          <w:szCs w:val="28"/>
        </w:rPr>
        <w:t>学</w:t>
      </w:r>
    </w:p>
    <w:p w:rsidR="00C94CA6" w:rsidRDefault="00F11202">
      <w:pPr>
        <w:pStyle w:val="a3"/>
        <w:widowControl/>
        <w:spacing w:line="440" w:lineRule="exact"/>
        <w:ind w:firstLineChars="200" w:firstLine="560"/>
        <w:jc w:val="both"/>
        <w:rPr>
          <w:rFonts w:ascii="仿宋_GB2312" w:eastAsia="仿宋_GB2312" w:hAnsi="Times New Roman" w:cs="仿宋_GB2312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生</w:t>
      </w:r>
      <w:r>
        <w:rPr>
          <w:rFonts w:ascii="仿宋_GB2312" w:eastAsia="仿宋_GB2312" w:hAnsi="Times New Roman" w:cs="仿宋_GB2312"/>
          <w:sz w:val="28"/>
          <w:szCs w:val="28"/>
        </w:rPr>
        <w:t>名单</w:t>
      </w:r>
    </w:p>
    <w:p w:rsidR="00C94CA6" w:rsidRDefault="00F11202">
      <w:pPr>
        <w:pStyle w:val="a3"/>
        <w:widowControl/>
        <w:spacing w:line="440" w:lineRule="exact"/>
        <w:ind w:firstLineChars="200" w:firstLine="560"/>
        <w:jc w:val="both"/>
        <w:rPr>
          <w:rFonts w:ascii="仿宋_GB2312" w:eastAsia="仿宋_GB2312" w:hAnsi="Times New Roman" w:cs="仿宋_GB2312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3.</w:t>
      </w:r>
      <w:r>
        <w:rPr>
          <w:rFonts w:ascii="仿宋_GB2312" w:eastAsia="仿宋_GB2312" w:hAnsi="Times New Roman" w:cs="仿宋_GB2312" w:hint="eastAsia"/>
          <w:sz w:val="28"/>
          <w:szCs w:val="28"/>
        </w:rPr>
        <w:t>全</w:t>
      </w:r>
      <w:r>
        <w:rPr>
          <w:rFonts w:ascii="仿宋_GB2312" w:eastAsia="仿宋_GB2312" w:hAnsi="Times New Roman" w:cs="仿宋_GB2312"/>
          <w:sz w:val="28"/>
          <w:szCs w:val="28"/>
        </w:rPr>
        <w:t>校通识教育选修课</w:t>
      </w:r>
      <w:r>
        <w:rPr>
          <w:rFonts w:ascii="仿宋_GB2312" w:eastAsia="仿宋_GB2312" w:hAnsi="Times New Roman" w:cs="仿宋_GB2312" w:hint="eastAsia"/>
          <w:sz w:val="28"/>
          <w:szCs w:val="28"/>
        </w:rPr>
        <w:t>第二轮补选</w:t>
      </w:r>
      <w:r>
        <w:rPr>
          <w:rFonts w:ascii="仿宋_GB2312" w:eastAsia="仿宋_GB2312" w:hAnsi="Times New Roman" w:cs="仿宋_GB2312"/>
          <w:sz w:val="28"/>
          <w:szCs w:val="28"/>
        </w:rPr>
        <w:t>步骤</w:t>
      </w:r>
      <w:r>
        <w:rPr>
          <w:rFonts w:ascii="仿宋_GB2312" w:eastAsia="仿宋_GB2312" w:hAnsi="Times New Roman" w:cs="仿宋_GB2312"/>
          <w:sz w:val="28"/>
          <w:szCs w:val="28"/>
        </w:rPr>
        <w:t> </w:t>
      </w:r>
    </w:p>
    <w:sectPr w:rsidR="00C94CA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4CA6"/>
    <w:rsid w:val="00C94CA6"/>
    <w:rsid w:val="00F1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75" w:after="75"/>
      <w:jc w:val="left"/>
    </w:pPr>
    <w:rPr>
      <w:kern w:val="0"/>
      <w:sz w:val="24"/>
    </w:rPr>
  </w:style>
  <w:style w:type="character" w:styleId="a4">
    <w:name w:val="Strong"/>
    <w:qFormat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关于2021-2022学年第1学期通识教育任意选修课</dc:title>
  <dc:creator>Administrator</dc:creator>
  <cp:lastModifiedBy>admin</cp:lastModifiedBy>
  <cp:revision>1</cp:revision>
  <cp:lastPrinted>2018-09-17T09:48:00Z</cp:lastPrinted>
  <dcterms:created xsi:type="dcterms:W3CDTF">2018-09-17T03:58:00Z</dcterms:created>
  <dcterms:modified xsi:type="dcterms:W3CDTF">2021-09-15T10:36:00Z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</Properties>
</file>