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956D8" w14:textId="77777777" w:rsidR="006146D2" w:rsidRPr="006146D2" w:rsidRDefault="006146D2" w:rsidP="006146D2">
      <w:pPr>
        <w:widowControl/>
        <w:shd w:val="clear" w:color="auto" w:fill="FFFFFF"/>
        <w:spacing w:line="540" w:lineRule="atLeast"/>
        <w:jc w:val="center"/>
        <w:outlineLvl w:val="4"/>
        <w:rPr>
          <w:rFonts w:ascii="微软雅黑" w:eastAsia="微软雅黑" w:hAnsi="微软雅黑" w:cs="宋体"/>
          <w:color w:val="333333"/>
          <w:kern w:val="0"/>
          <w:sz w:val="36"/>
          <w:szCs w:val="36"/>
        </w:rPr>
      </w:pPr>
      <w:r w:rsidRPr="006146D2">
        <w:rPr>
          <w:rFonts w:ascii="微软雅黑" w:eastAsia="微软雅黑" w:hAnsi="微软雅黑" w:cs="宋体" w:hint="eastAsia"/>
          <w:color w:val="333333"/>
          <w:kern w:val="0"/>
          <w:sz w:val="36"/>
          <w:szCs w:val="36"/>
        </w:rPr>
        <w:t>中国高等教育学会关于开展“高校统战工作研究”专项课题申报工作的通知</w:t>
      </w:r>
    </w:p>
    <w:p w14:paraId="7A64FE9C" w14:textId="77777777" w:rsidR="006146D2" w:rsidRPr="006146D2" w:rsidRDefault="006146D2" w:rsidP="006146D2">
      <w:pPr>
        <w:widowControl/>
        <w:shd w:val="clear" w:color="auto" w:fill="FFFFFF"/>
        <w:spacing w:line="480" w:lineRule="auto"/>
        <w:jc w:val="left"/>
        <w:rPr>
          <w:rFonts w:ascii="微软雅黑" w:eastAsia="微软雅黑" w:hAnsi="微软雅黑" w:cs="宋体" w:hint="eastAsia"/>
          <w:color w:val="4B4B4B"/>
          <w:kern w:val="0"/>
          <w:szCs w:val="21"/>
        </w:rPr>
      </w:pPr>
    </w:p>
    <w:p w14:paraId="0F889558" w14:textId="77777777" w:rsidR="006146D2" w:rsidRPr="006146D2" w:rsidRDefault="006146D2" w:rsidP="006146D2">
      <w:pPr>
        <w:widowControl/>
        <w:shd w:val="clear" w:color="auto" w:fill="FFFFFF"/>
        <w:spacing w:line="480" w:lineRule="auto"/>
        <w:rPr>
          <w:rFonts w:ascii="微软雅黑" w:eastAsia="微软雅黑" w:hAnsi="微软雅黑" w:cs="宋体" w:hint="eastAsia"/>
          <w:color w:val="4B4B4B"/>
          <w:kern w:val="0"/>
          <w:szCs w:val="21"/>
        </w:rPr>
      </w:pPr>
      <w:r w:rsidRPr="006146D2">
        <w:rPr>
          <w:rFonts w:ascii="微软雅黑" w:eastAsia="微软雅黑" w:hAnsi="微软雅黑" w:cs="宋体" w:hint="eastAsia"/>
          <w:b/>
          <w:bCs/>
          <w:color w:val="4B4B4B"/>
          <w:kern w:val="0"/>
          <w:sz w:val="27"/>
          <w:szCs w:val="27"/>
        </w:rPr>
        <w:t>相关高校会员单位：</w:t>
      </w:r>
    </w:p>
    <w:p w14:paraId="05D60F63" w14:textId="77777777" w:rsidR="006146D2" w:rsidRPr="006146D2" w:rsidRDefault="006146D2" w:rsidP="006146D2">
      <w:pPr>
        <w:widowControl/>
        <w:shd w:val="clear" w:color="auto" w:fill="FFFFFF"/>
        <w:spacing w:line="480" w:lineRule="auto"/>
        <w:ind w:firstLine="480"/>
        <w:rPr>
          <w:rFonts w:ascii="微软雅黑" w:eastAsia="微软雅黑" w:hAnsi="微软雅黑" w:cs="宋体" w:hint="eastAsia"/>
          <w:color w:val="4B4B4B"/>
          <w:kern w:val="0"/>
          <w:szCs w:val="21"/>
        </w:rPr>
      </w:pPr>
      <w:r w:rsidRPr="006146D2">
        <w:rPr>
          <w:rFonts w:ascii="微软雅黑" w:eastAsia="微软雅黑" w:hAnsi="微软雅黑" w:cs="宋体" w:hint="eastAsia"/>
          <w:color w:val="4B4B4B"/>
          <w:kern w:val="0"/>
          <w:sz w:val="27"/>
          <w:szCs w:val="27"/>
        </w:rPr>
        <w:t>为进一步贯彻落实习近平总书记关于加强和改进统一战线工作的重要思想，贯彻落实好新修订的《中国共产党统一战线条例》，推动高校统一战线工作理论和实际问题的研究，中国高等教育学会决定联合所属统战工作研究分会设立“高校统战工作研究”专项课题（以下简称专项课题）。现将有关事宜通知如下：</w:t>
      </w:r>
    </w:p>
    <w:p w14:paraId="00190835" w14:textId="77777777" w:rsidR="006146D2" w:rsidRPr="006146D2" w:rsidRDefault="006146D2" w:rsidP="006146D2">
      <w:pPr>
        <w:widowControl/>
        <w:shd w:val="clear" w:color="auto" w:fill="FFFFFF"/>
        <w:spacing w:line="480" w:lineRule="auto"/>
        <w:ind w:firstLine="480"/>
        <w:rPr>
          <w:rFonts w:ascii="微软雅黑" w:eastAsia="微软雅黑" w:hAnsi="微软雅黑" w:cs="宋体" w:hint="eastAsia"/>
          <w:color w:val="4B4B4B"/>
          <w:kern w:val="0"/>
          <w:szCs w:val="21"/>
        </w:rPr>
      </w:pPr>
      <w:r w:rsidRPr="006146D2">
        <w:rPr>
          <w:rFonts w:ascii="微软雅黑" w:eastAsia="微软雅黑" w:hAnsi="微软雅黑" w:cs="宋体" w:hint="eastAsia"/>
          <w:b/>
          <w:bCs/>
          <w:color w:val="4B4B4B"/>
          <w:kern w:val="0"/>
          <w:sz w:val="27"/>
          <w:szCs w:val="27"/>
        </w:rPr>
        <w:t>一、研究范围及成果要求</w:t>
      </w:r>
    </w:p>
    <w:p w14:paraId="5B5C986B" w14:textId="77777777" w:rsidR="006146D2" w:rsidRPr="006146D2" w:rsidRDefault="006146D2" w:rsidP="006146D2">
      <w:pPr>
        <w:widowControl/>
        <w:shd w:val="clear" w:color="auto" w:fill="FFFFFF"/>
        <w:spacing w:line="480" w:lineRule="auto"/>
        <w:ind w:firstLine="480"/>
        <w:rPr>
          <w:rFonts w:ascii="微软雅黑" w:eastAsia="微软雅黑" w:hAnsi="微软雅黑" w:cs="宋体" w:hint="eastAsia"/>
          <w:color w:val="4B4B4B"/>
          <w:kern w:val="0"/>
          <w:szCs w:val="21"/>
        </w:rPr>
      </w:pPr>
      <w:r w:rsidRPr="006146D2">
        <w:rPr>
          <w:rFonts w:ascii="微软雅黑" w:eastAsia="微软雅黑" w:hAnsi="微软雅黑" w:cs="宋体" w:hint="eastAsia"/>
          <w:color w:val="4B4B4B"/>
          <w:kern w:val="0"/>
          <w:sz w:val="27"/>
          <w:szCs w:val="27"/>
        </w:rPr>
        <w:t>专项课题主要围绕高校铸牢中华民族共同体意识工作理论与实践研究、高校大统战工作格局体制机制研究等高校统战工作的热点、难点问题开展调查研究。课题研究方向应参照课题指南（见附件1），申报人可根据具体研究目标和内容拟定课题研究题目。</w:t>
      </w:r>
    </w:p>
    <w:p w14:paraId="0A501F70" w14:textId="77777777" w:rsidR="006146D2" w:rsidRPr="006146D2" w:rsidRDefault="006146D2" w:rsidP="006146D2">
      <w:pPr>
        <w:widowControl/>
        <w:shd w:val="clear" w:color="auto" w:fill="FFFFFF"/>
        <w:spacing w:line="480" w:lineRule="auto"/>
        <w:ind w:firstLine="480"/>
        <w:rPr>
          <w:rFonts w:ascii="微软雅黑" w:eastAsia="微软雅黑" w:hAnsi="微软雅黑" w:cs="宋体" w:hint="eastAsia"/>
          <w:color w:val="4B4B4B"/>
          <w:kern w:val="0"/>
          <w:szCs w:val="21"/>
        </w:rPr>
      </w:pPr>
      <w:r w:rsidRPr="006146D2">
        <w:rPr>
          <w:rFonts w:ascii="微软雅黑" w:eastAsia="微软雅黑" w:hAnsi="微软雅黑" w:cs="宋体" w:hint="eastAsia"/>
          <w:color w:val="4B4B4B"/>
          <w:kern w:val="0"/>
          <w:sz w:val="27"/>
          <w:szCs w:val="27"/>
        </w:rPr>
        <w:t>结项时根据不同类型课题分别提交有分量、有深度、有决策参考价值的研究报告，或高质量学术论文、调研报告、专著等研究成果。课题研究成果在公开发表、出版或内部呈送时,均应在显著位置注明“中国高等教育学会‘十四五’规划专项课题资助（含课题名称和课题编号），未注明者不予承认。拟发表证明不作为申请课题结项依据。具体结项要求见学会课题管理相关规定。</w:t>
      </w:r>
    </w:p>
    <w:p w14:paraId="3ED2AF47" w14:textId="77777777" w:rsidR="006146D2" w:rsidRPr="006146D2" w:rsidRDefault="006146D2" w:rsidP="006146D2">
      <w:pPr>
        <w:widowControl/>
        <w:shd w:val="clear" w:color="auto" w:fill="FFFFFF"/>
        <w:spacing w:line="480" w:lineRule="auto"/>
        <w:ind w:firstLine="480"/>
        <w:rPr>
          <w:rFonts w:ascii="微软雅黑" w:eastAsia="微软雅黑" w:hAnsi="微软雅黑" w:cs="宋体" w:hint="eastAsia"/>
          <w:color w:val="4B4B4B"/>
          <w:kern w:val="0"/>
          <w:szCs w:val="21"/>
        </w:rPr>
      </w:pPr>
      <w:r w:rsidRPr="006146D2">
        <w:rPr>
          <w:rFonts w:ascii="微软雅黑" w:eastAsia="微软雅黑" w:hAnsi="微软雅黑" w:cs="宋体" w:hint="eastAsia"/>
          <w:b/>
          <w:bCs/>
          <w:color w:val="4B4B4B"/>
          <w:kern w:val="0"/>
          <w:sz w:val="27"/>
          <w:szCs w:val="27"/>
        </w:rPr>
        <w:t>二、立项数量及资助标准</w:t>
      </w:r>
    </w:p>
    <w:p w14:paraId="339B1B59" w14:textId="77777777" w:rsidR="006146D2" w:rsidRPr="006146D2" w:rsidRDefault="006146D2" w:rsidP="006146D2">
      <w:pPr>
        <w:widowControl/>
        <w:shd w:val="clear" w:color="auto" w:fill="FFFFFF"/>
        <w:spacing w:line="480" w:lineRule="auto"/>
        <w:ind w:firstLine="480"/>
        <w:rPr>
          <w:rFonts w:ascii="微软雅黑" w:eastAsia="微软雅黑" w:hAnsi="微软雅黑" w:cs="宋体" w:hint="eastAsia"/>
          <w:color w:val="4B4B4B"/>
          <w:kern w:val="0"/>
          <w:szCs w:val="21"/>
        </w:rPr>
      </w:pPr>
      <w:r w:rsidRPr="006146D2">
        <w:rPr>
          <w:rFonts w:ascii="微软雅黑" w:eastAsia="微软雅黑" w:hAnsi="微软雅黑" w:cs="宋体" w:hint="eastAsia"/>
          <w:color w:val="4B4B4B"/>
          <w:kern w:val="0"/>
          <w:sz w:val="27"/>
          <w:szCs w:val="27"/>
        </w:rPr>
        <w:lastRenderedPageBreak/>
        <w:t>专项课题分为重大课题、重点课题和一般课题三类，其中重大课题不超过5项，每项课题资助经费2万元；重点课题不超过10项，每项课题资助经费1万元；一般课题不超过20项，每项课题资助经费0.5万元。鼓励课题负责人所在高校给予经费配套支持。</w:t>
      </w:r>
    </w:p>
    <w:p w14:paraId="6074F607" w14:textId="77777777" w:rsidR="006146D2" w:rsidRPr="006146D2" w:rsidRDefault="006146D2" w:rsidP="006146D2">
      <w:pPr>
        <w:widowControl/>
        <w:shd w:val="clear" w:color="auto" w:fill="FFFFFF"/>
        <w:spacing w:line="480" w:lineRule="auto"/>
        <w:ind w:firstLine="480"/>
        <w:rPr>
          <w:rFonts w:ascii="微软雅黑" w:eastAsia="微软雅黑" w:hAnsi="微软雅黑" w:cs="宋体" w:hint="eastAsia"/>
          <w:color w:val="4B4B4B"/>
          <w:kern w:val="0"/>
          <w:szCs w:val="21"/>
        </w:rPr>
      </w:pPr>
      <w:r w:rsidRPr="006146D2">
        <w:rPr>
          <w:rFonts w:ascii="微软雅黑" w:eastAsia="微软雅黑" w:hAnsi="微软雅黑" w:cs="宋体" w:hint="eastAsia"/>
          <w:b/>
          <w:bCs/>
          <w:color w:val="4B4B4B"/>
          <w:kern w:val="0"/>
          <w:sz w:val="27"/>
          <w:szCs w:val="27"/>
        </w:rPr>
        <w:t>三、申报要求及时间安排</w:t>
      </w:r>
    </w:p>
    <w:p w14:paraId="020F5C70" w14:textId="77777777" w:rsidR="006146D2" w:rsidRPr="006146D2" w:rsidRDefault="006146D2" w:rsidP="006146D2">
      <w:pPr>
        <w:widowControl/>
        <w:shd w:val="clear" w:color="auto" w:fill="FFFFFF"/>
        <w:spacing w:line="480" w:lineRule="auto"/>
        <w:ind w:firstLine="480"/>
        <w:rPr>
          <w:rFonts w:ascii="微软雅黑" w:eastAsia="微软雅黑" w:hAnsi="微软雅黑" w:cs="宋体" w:hint="eastAsia"/>
          <w:color w:val="4B4B4B"/>
          <w:kern w:val="0"/>
          <w:szCs w:val="21"/>
        </w:rPr>
      </w:pPr>
      <w:r w:rsidRPr="006146D2">
        <w:rPr>
          <w:rFonts w:ascii="微软雅黑" w:eastAsia="微软雅黑" w:hAnsi="微软雅黑" w:cs="宋体" w:hint="eastAsia"/>
          <w:color w:val="4B4B4B"/>
          <w:kern w:val="0"/>
          <w:sz w:val="27"/>
          <w:szCs w:val="27"/>
        </w:rPr>
        <w:t>课题申报面向分会高校会员单位，鼓励合作研究。每个会员单位限报三项课题，由党委统战部统一报送。</w:t>
      </w:r>
    </w:p>
    <w:p w14:paraId="2259EBC3" w14:textId="77777777" w:rsidR="006146D2" w:rsidRPr="006146D2" w:rsidRDefault="006146D2" w:rsidP="006146D2">
      <w:pPr>
        <w:widowControl/>
        <w:shd w:val="clear" w:color="auto" w:fill="FFFFFF"/>
        <w:spacing w:line="480" w:lineRule="auto"/>
        <w:ind w:firstLine="480"/>
        <w:rPr>
          <w:rFonts w:ascii="微软雅黑" w:eastAsia="微软雅黑" w:hAnsi="微软雅黑" w:cs="宋体" w:hint="eastAsia"/>
          <w:color w:val="4B4B4B"/>
          <w:kern w:val="0"/>
          <w:szCs w:val="21"/>
        </w:rPr>
      </w:pPr>
      <w:r w:rsidRPr="006146D2">
        <w:rPr>
          <w:rFonts w:ascii="微软雅黑" w:eastAsia="微软雅黑" w:hAnsi="微软雅黑" w:cs="宋体" w:hint="eastAsia"/>
          <w:color w:val="4B4B4B"/>
          <w:kern w:val="0"/>
          <w:sz w:val="27"/>
          <w:szCs w:val="27"/>
        </w:rPr>
        <w:t>课题负责人应具备以下条件：具有副高级及以上专业技术职称，不具备副高级以上专业技术职称的，须有两名正高级专业技术职称的专家书面推荐；必须真正承担和负责课题实施；已经承担学会或分会课题且未结题者，不得申报；每位课题负责人只能申报一项课题。</w:t>
      </w:r>
    </w:p>
    <w:p w14:paraId="6EB65EB9" w14:textId="77777777" w:rsidR="006146D2" w:rsidRPr="006146D2" w:rsidRDefault="006146D2" w:rsidP="006146D2">
      <w:pPr>
        <w:widowControl/>
        <w:shd w:val="clear" w:color="auto" w:fill="FFFFFF"/>
        <w:spacing w:line="480" w:lineRule="auto"/>
        <w:ind w:firstLine="480"/>
        <w:rPr>
          <w:rFonts w:ascii="微软雅黑" w:eastAsia="微软雅黑" w:hAnsi="微软雅黑" w:cs="宋体" w:hint="eastAsia"/>
          <w:color w:val="4B4B4B"/>
          <w:kern w:val="0"/>
          <w:szCs w:val="21"/>
        </w:rPr>
      </w:pPr>
      <w:r w:rsidRPr="006146D2">
        <w:rPr>
          <w:rFonts w:ascii="微软雅黑" w:eastAsia="微软雅黑" w:hAnsi="微软雅黑" w:cs="宋体" w:hint="eastAsia"/>
          <w:color w:val="4B4B4B"/>
          <w:kern w:val="0"/>
          <w:sz w:val="27"/>
          <w:szCs w:val="27"/>
        </w:rPr>
        <w:t>课题申报书（非匿名版一式3份）须经所在单位审查合格、签署意见后，连同4份课题匿名版申报书邮寄至统战工作研究分会，同时将电子版发送到指定邮箱。相关表格可从学会网站（https://www.cahe.edu.cn/）下载。</w:t>
      </w:r>
    </w:p>
    <w:p w14:paraId="655CC99A" w14:textId="77777777" w:rsidR="006146D2" w:rsidRPr="006146D2" w:rsidRDefault="006146D2" w:rsidP="006146D2">
      <w:pPr>
        <w:widowControl/>
        <w:shd w:val="clear" w:color="auto" w:fill="FFFFFF"/>
        <w:spacing w:line="480" w:lineRule="auto"/>
        <w:ind w:firstLine="480"/>
        <w:rPr>
          <w:rFonts w:ascii="微软雅黑" w:eastAsia="微软雅黑" w:hAnsi="微软雅黑" w:cs="宋体" w:hint="eastAsia"/>
          <w:color w:val="4B4B4B"/>
          <w:kern w:val="0"/>
          <w:szCs w:val="21"/>
        </w:rPr>
      </w:pPr>
      <w:r w:rsidRPr="006146D2">
        <w:rPr>
          <w:rFonts w:ascii="微软雅黑" w:eastAsia="微软雅黑" w:hAnsi="微软雅黑" w:cs="宋体" w:hint="eastAsia"/>
          <w:color w:val="4B4B4B"/>
          <w:kern w:val="0"/>
          <w:sz w:val="27"/>
          <w:szCs w:val="27"/>
        </w:rPr>
        <w:t>申报工作自本通知发布之日起至6月10日结束，逾期将不予受理。本年度立项课题研究期限自课题批准立项之日起，原则上要求2年内完成。课题申报不收取任何费用。</w:t>
      </w:r>
    </w:p>
    <w:p w14:paraId="33AF1674" w14:textId="77777777" w:rsidR="006146D2" w:rsidRPr="006146D2" w:rsidRDefault="006146D2" w:rsidP="006146D2">
      <w:pPr>
        <w:widowControl/>
        <w:shd w:val="clear" w:color="auto" w:fill="FFFFFF"/>
        <w:spacing w:line="480" w:lineRule="auto"/>
        <w:ind w:firstLine="480"/>
        <w:rPr>
          <w:rFonts w:ascii="微软雅黑" w:eastAsia="微软雅黑" w:hAnsi="微软雅黑" w:cs="宋体" w:hint="eastAsia"/>
          <w:color w:val="4B4B4B"/>
          <w:kern w:val="0"/>
          <w:szCs w:val="21"/>
        </w:rPr>
      </w:pPr>
      <w:r w:rsidRPr="006146D2">
        <w:rPr>
          <w:rFonts w:ascii="微软雅黑" w:eastAsia="微软雅黑" w:hAnsi="微软雅黑" w:cs="宋体" w:hint="eastAsia"/>
          <w:b/>
          <w:bCs/>
          <w:color w:val="4B4B4B"/>
          <w:kern w:val="0"/>
          <w:sz w:val="27"/>
          <w:szCs w:val="27"/>
        </w:rPr>
        <w:t>四、联系方式</w:t>
      </w:r>
    </w:p>
    <w:p w14:paraId="5EFD1D21" w14:textId="77777777" w:rsidR="006146D2" w:rsidRPr="006146D2" w:rsidRDefault="006146D2" w:rsidP="006146D2">
      <w:pPr>
        <w:widowControl/>
        <w:shd w:val="clear" w:color="auto" w:fill="FFFFFF"/>
        <w:spacing w:line="480" w:lineRule="auto"/>
        <w:ind w:firstLine="480"/>
        <w:rPr>
          <w:rFonts w:ascii="微软雅黑" w:eastAsia="微软雅黑" w:hAnsi="微软雅黑" w:cs="宋体" w:hint="eastAsia"/>
          <w:color w:val="4B4B4B"/>
          <w:kern w:val="0"/>
          <w:szCs w:val="21"/>
        </w:rPr>
      </w:pPr>
      <w:r w:rsidRPr="006146D2">
        <w:rPr>
          <w:rFonts w:ascii="微软雅黑" w:eastAsia="微软雅黑" w:hAnsi="微软雅黑" w:cs="宋体" w:hint="eastAsia"/>
          <w:color w:val="4B4B4B"/>
          <w:kern w:val="0"/>
          <w:sz w:val="27"/>
          <w:szCs w:val="27"/>
        </w:rPr>
        <w:t>中国高等教育学会统战工作研究分会联系人：</w:t>
      </w:r>
    </w:p>
    <w:p w14:paraId="2F5375A6" w14:textId="77777777" w:rsidR="006146D2" w:rsidRPr="006146D2" w:rsidRDefault="006146D2" w:rsidP="006146D2">
      <w:pPr>
        <w:widowControl/>
        <w:shd w:val="clear" w:color="auto" w:fill="FFFFFF"/>
        <w:spacing w:line="480" w:lineRule="auto"/>
        <w:ind w:firstLine="480"/>
        <w:rPr>
          <w:rFonts w:ascii="微软雅黑" w:eastAsia="微软雅黑" w:hAnsi="微软雅黑" w:cs="宋体" w:hint="eastAsia"/>
          <w:color w:val="4B4B4B"/>
          <w:kern w:val="0"/>
          <w:szCs w:val="21"/>
        </w:rPr>
      </w:pPr>
      <w:r w:rsidRPr="006146D2">
        <w:rPr>
          <w:rFonts w:ascii="微软雅黑" w:eastAsia="微软雅黑" w:hAnsi="微软雅黑" w:cs="宋体" w:hint="eastAsia"/>
          <w:color w:val="4B4B4B"/>
          <w:kern w:val="0"/>
          <w:sz w:val="27"/>
          <w:szCs w:val="27"/>
        </w:rPr>
        <w:t>章虹，电话：0931-8913508</w:t>
      </w:r>
    </w:p>
    <w:p w14:paraId="2FD5220B" w14:textId="77777777" w:rsidR="006146D2" w:rsidRPr="006146D2" w:rsidRDefault="006146D2" w:rsidP="006146D2">
      <w:pPr>
        <w:widowControl/>
        <w:shd w:val="clear" w:color="auto" w:fill="FFFFFF"/>
        <w:spacing w:line="480" w:lineRule="auto"/>
        <w:ind w:firstLine="480"/>
        <w:rPr>
          <w:rFonts w:ascii="微软雅黑" w:eastAsia="微软雅黑" w:hAnsi="微软雅黑" w:cs="宋体" w:hint="eastAsia"/>
          <w:color w:val="4B4B4B"/>
          <w:kern w:val="0"/>
          <w:szCs w:val="21"/>
        </w:rPr>
      </w:pPr>
      <w:r w:rsidRPr="006146D2">
        <w:rPr>
          <w:rFonts w:ascii="微软雅黑" w:eastAsia="微软雅黑" w:hAnsi="微软雅黑" w:cs="宋体" w:hint="eastAsia"/>
          <w:color w:val="4B4B4B"/>
          <w:kern w:val="0"/>
          <w:sz w:val="27"/>
          <w:szCs w:val="27"/>
        </w:rPr>
        <w:lastRenderedPageBreak/>
        <w:t>申报材料邮寄地址：甘肃省兰州市城关区天水南路222号兰州大学贵勤楼B527，章虹（收）</w:t>
      </w:r>
    </w:p>
    <w:p w14:paraId="1E87D771" w14:textId="77777777" w:rsidR="006146D2" w:rsidRPr="006146D2" w:rsidRDefault="006146D2" w:rsidP="006146D2">
      <w:pPr>
        <w:widowControl/>
        <w:shd w:val="clear" w:color="auto" w:fill="FFFFFF"/>
        <w:spacing w:line="480" w:lineRule="auto"/>
        <w:ind w:firstLine="480"/>
        <w:rPr>
          <w:rFonts w:ascii="微软雅黑" w:eastAsia="微软雅黑" w:hAnsi="微软雅黑" w:cs="宋体" w:hint="eastAsia"/>
          <w:color w:val="4B4B4B"/>
          <w:kern w:val="0"/>
          <w:szCs w:val="21"/>
        </w:rPr>
      </w:pPr>
      <w:r w:rsidRPr="006146D2">
        <w:rPr>
          <w:rFonts w:ascii="微软雅黑" w:eastAsia="微软雅黑" w:hAnsi="微软雅黑" w:cs="宋体" w:hint="eastAsia"/>
          <w:color w:val="4B4B4B"/>
          <w:kern w:val="0"/>
          <w:sz w:val="27"/>
          <w:szCs w:val="27"/>
        </w:rPr>
        <w:t>邮编：730000，邮箱：</w:t>
      </w:r>
      <w:hyperlink r:id="rId4" w:history="1">
        <w:r w:rsidRPr="006146D2">
          <w:rPr>
            <w:rFonts w:ascii="微软雅黑" w:eastAsia="微软雅黑" w:hAnsi="微软雅黑" w:cs="宋体" w:hint="eastAsia"/>
            <w:color w:val="4B4B4B"/>
            <w:kern w:val="0"/>
            <w:sz w:val="27"/>
            <w:szCs w:val="27"/>
            <w:u w:val="single"/>
          </w:rPr>
          <w:t>dwtzb@lzu.edu.cn</w:t>
        </w:r>
      </w:hyperlink>
    </w:p>
    <w:p w14:paraId="5C60BC8D" w14:textId="77777777" w:rsidR="006146D2" w:rsidRPr="006146D2" w:rsidRDefault="006146D2" w:rsidP="006146D2">
      <w:pPr>
        <w:widowControl/>
        <w:shd w:val="clear" w:color="auto" w:fill="FFFFFF"/>
        <w:spacing w:line="480" w:lineRule="auto"/>
        <w:ind w:firstLine="480"/>
        <w:rPr>
          <w:rFonts w:ascii="微软雅黑" w:eastAsia="微软雅黑" w:hAnsi="微软雅黑" w:cs="宋体" w:hint="eastAsia"/>
          <w:color w:val="4B4B4B"/>
          <w:kern w:val="0"/>
          <w:szCs w:val="21"/>
        </w:rPr>
      </w:pPr>
      <w:r w:rsidRPr="006146D2">
        <w:rPr>
          <w:rFonts w:ascii="微软雅黑" w:eastAsia="微软雅黑" w:hAnsi="微软雅黑" w:cs="宋体" w:hint="eastAsia"/>
          <w:color w:val="4B4B4B"/>
          <w:kern w:val="0"/>
          <w:sz w:val="27"/>
          <w:szCs w:val="27"/>
        </w:rPr>
        <w:t>中国高等教育学会秘书处学术部联系人：周庆</w:t>
      </w:r>
    </w:p>
    <w:p w14:paraId="062E5766" w14:textId="77777777" w:rsidR="006146D2" w:rsidRPr="006146D2" w:rsidRDefault="006146D2" w:rsidP="006146D2">
      <w:pPr>
        <w:widowControl/>
        <w:shd w:val="clear" w:color="auto" w:fill="FFFFFF"/>
        <w:spacing w:line="480" w:lineRule="auto"/>
        <w:ind w:firstLine="480"/>
        <w:rPr>
          <w:rFonts w:ascii="微软雅黑" w:eastAsia="微软雅黑" w:hAnsi="微软雅黑" w:cs="宋体" w:hint="eastAsia"/>
          <w:color w:val="4B4B4B"/>
          <w:kern w:val="0"/>
          <w:szCs w:val="21"/>
        </w:rPr>
      </w:pPr>
      <w:r w:rsidRPr="006146D2">
        <w:rPr>
          <w:rFonts w:ascii="微软雅黑" w:eastAsia="微软雅黑" w:hAnsi="微软雅黑" w:cs="宋体" w:hint="eastAsia"/>
          <w:color w:val="4B4B4B"/>
          <w:kern w:val="0"/>
          <w:sz w:val="27"/>
          <w:szCs w:val="27"/>
        </w:rPr>
        <w:t>电话：010-82289739</w:t>
      </w:r>
    </w:p>
    <w:p w14:paraId="3ADBA64B" w14:textId="77777777" w:rsidR="006146D2" w:rsidRPr="006146D2" w:rsidRDefault="006146D2" w:rsidP="006146D2">
      <w:pPr>
        <w:widowControl/>
        <w:shd w:val="clear" w:color="auto" w:fill="FFFFFF"/>
        <w:spacing w:line="480" w:lineRule="auto"/>
        <w:ind w:firstLine="480"/>
        <w:rPr>
          <w:rFonts w:ascii="微软雅黑" w:eastAsia="微软雅黑" w:hAnsi="微软雅黑" w:cs="宋体" w:hint="eastAsia"/>
          <w:color w:val="4B4B4B"/>
          <w:kern w:val="0"/>
          <w:szCs w:val="21"/>
        </w:rPr>
      </w:pPr>
      <w:r w:rsidRPr="006146D2">
        <w:rPr>
          <w:rFonts w:ascii="微软雅黑" w:eastAsia="微软雅黑" w:hAnsi="微软雅黑" w:cs="宋体" w:hint="eastAsia"/>
          <w:color w:val="4B4B4B"/>
          <w:kern w:val="0"/>
          <w:sz w:val="27"/>
          <w:szCs w:val="27"/>
        </w:rPr>
        <w:t> </w:t>
      </w:r>
    </w:p>
    <w:p w14:paraId="1787549B" w14:textId="77777777" w:rsidR="006146D2" w:rsidRPr="006146D2" w:rsidRDefault="006146D2" w:rsidP="006146D2">
      <w:pPr>
        <w:widowControl/>
        <w:shd w:val="clear" w:color="auto" w:fill="FFFFFF"/>
        <w:spacing w:line="480" w:lineRule="auto"/>
        <w:ind w:firstLine="480"/>
        <w:rPr>
          <w:rFonts w:ascii="微软雅黑" w:eastAsia="微软雅黑" w:hAnsi="微软雅黑" w:cs="宋体" w:hint="eastAsia"/>
          <w:color w:val="4B4B4B"/>
          <w:kern w:val="0"/>
          <w:szCs w:val="21"/>
        </w:rPr>
      </w:pPr>
      <w:r w:rsidRPr="006146D2">
        <w:rPr>
          <w:rFonts w:ascii="微软雅黑" w:eastAsia="微软雅黑" w:hAnsi="微软雅黑" w:cs="宋体" w:hint="eastAsia"/>
          <w:color w:val="4B4B4B"/>
          <w:kern w:val="0"/>
          <w:sz w:val="27"/>
          <w:szCs w:val="27"/>
        </w:rPr>
        <w:t>附件：</w:t>
      </w:r>
    </w:p>
    <w:p w14:paraId="3DC56B1E" w14:textId="77777777" w:rsidR="006146D2" w:rsidRPr="006146D2" w:rsidRDefault="006146D2" w:rsidP="006146D2">
      <w:pPr>
        <w:widowControl/>
        <w:shd w:val="clear" w:color="auto" w:fill="FFFFFF"/>
        <w:spacing w:line="420" w:lineRule="atLeast"/>
        <w:ind w:firstLine="480"/>
        <w:jc w:val="left"/>
        <w:rPr>
          <w:rFonts w:ascii="微软雅黑" w:eastAsia="微软雅黑" w:hAnsi="微软雅黑" w:cs="宋体" w:hint="eastAsia"/>
          <w:color w:val="4B4B4B"/>
          <w:kern w:val="0"/>
          <w:szCs w:val="21"/>
        </w:rPr>
      </w:pPr>
      <w:hyperlink r:id="rId5" w:tooltip="附件1： “高校统战工作研究” 课题指南.docx" w:history="1">
        <w:r w:rsidRPr="006146D2">
          <w:rPr>
            <w:rFonts w:ascii="微软雅黑" w:eastAsia="微软雅黑" w:hAnsi="微软雅黑" w:cs="宋体" w:hint="eastAsia"/>
            <w:color w:val="4F81BD"/>
            <w:kern w:val="0"/>
            <w:sz w:val="27"/>
            <w:szCs w:val="27"/>
            <w:u w:val="single"/>
          </w:rPr>
          <w:t>附件1： “高校统战工作研究” 课题指南.docx</w:t>
        </w:r>
      </w:hyperlink>
    </w:p>
    <w:p w14:paraId="59AB2933" w14:textId="77777777" w:rsidR="006146D2" w:rsidRPr="006146D2" w:rsidRDefault="006146D2" w:rsidP="006146D2">
      <w:pPr>
        <w:widowControl/>
        <w:shd w:val="clear" w:color="auto" w:fill="FFFFFF"/>
        <w:spacing w:line="420" w:lineRule="atLeast"/>
        <w:ind w:firstLine="480"/>
        <w:jc w:val="left"/>
        <w:rPr>
          <w:rFonts w:ascii="微软雅黑" w:eastAsia="微软雅黑" w:hAnsi="微软雅黑" w:cs="宋体" w:hint="eastAsia"/>
          <w:color w:val="4B4B4B"/>
          <w:kern w:val="0"/>
          <w:szCs w:val="21"/>
        </w:rPr>
      </w:pPr>
      <w:hyperlink r:id="rId6" w:tooltip="附件2：“高校统战工作研究”专项课题申报书（非匿名版）一式3份.doc" w:history="1">
        <w:r w:rsidRPr="006146D2">
          <w:rPr>
            <w:rFonts w:ascii="微软雅黑" w:eastAsia="微软雅黑" w:hAnsi="微软雅黑" w:cs="宋体" w:hint="eastAsia"/>
            <w:color w:val="4F81BD"/>
            <w:kern w:val="0"/>
            <w:sz w:val="27"/>
            <w:szCs w:val="27"/>
            <w:u w:val="single"/>
          </w:rPr>
          <w:t>附件2：“高校统战工作研究”专项课题申报书（非匿名版）一式3份.doc</w:t>
        </w:r>
      </w:hyperlink>
    </w:p>
    <w:p w14:paraId="1658786D" w14:textId="77777777" w:rsidR="006146D2" w:rsidRPr="006146D2" w:rsidRDefault="006146D2" w:rsidP="006146D2">
      <w:pPr>
        <w:widowControl/>
        <w:shd w:val="clear" w:color="auto" w:fill="FFFFFF"/>
        <w:spacing w:line="420" w:lineRule="atLeast"/>
        <w:ind w:firstLine="480"/>
        <w:jc w:val="left"/>
        <w:rPr>
          <w:rFonts w:ascii="微软雅黑" w:eastAsia="微软雅黑" w:hAnsi="微软雅黑" w:cs="宋体" w:hint="eastAsia"/>
          <w:color w:val="4B4B4B"/>
          <w:kern w:val="0"/>
          <w:szCs w:val="21"/>
        </w:rPr>
      </w:pPr>
      <w:hyperlink r:id="rId7" w:tooltip="附件3 ： “高校统战工作研究”专项课题申报书（匿名版）  一式3份.doc" w:history="1">
        <w:r w:rsidRPr="006146D2">
          <w:rPr>
            <w:rFonts w:ascii="微软雅黑" w:eastAsia="微软雅黑" w:hAnsi="微软雅黑" w:cs="宋体" w:hint="eastAsia"/>
            <w:color w:val="4F81BD"/>
            <w:kern w:val="0"/>
            <w:sz w:val="27"/>
            <w:szCs w:val="27"/>
            <w:u w:val="single"/>
          </w:rPr>
          <w:t>附件3 ： “高校统战工作研究”专项课题申报书（匿名版）  一式4份.doc</w:t>
        </w:r>
      </w:hyperlink>
    </w:p>
    <w:p w14:paraId="5B109A7A" w14:textId="77777777" w:rsidR="006146D2" w:rsidRPr="006146D2" w:rsidRDefault="006146D2" w:rsidP="006146D2">
      <w:pPr>
        <w:widowControl/>
        <w:shd w:val="clear" w:color="auto" w:fill="FFFFFF"/>
        <w:spacing w:line="480" w:lineRule="auto"/>
        <w:ind w:firstLine="480"/>
        <w:rPr>
          <w:rFonts w:ascii="微软雅黑" w:eastAsia="微软雅黑" w:hAnsi="微软雅黑" w:cs="宋体" w:hint="eastAsia"/>
          <w:color w:val="4B4B4B"/>
          <w:kern w:val="0"/>
          <w:szCs w:val="21"/>
        </w:rPr>
      </w:pPr>
    </w:p>
    <w:p w14:paraId="270332F5" w14:textId="77777777" w:rsidR="006146D2" w:rsidRPr="006146D2" w:rsidRDefault="006146D2" w:rsidP="006146D2">
      <w:pPr>
        <w:widowControl/>
        <w:shd w:val="clear" w:color="auto" w:fill="FFFFFF"/>
        <w:spacing w:line="480" w:lineRule="auto"/>
        <w:ind w:firstLine="480"/>
        <w:jc w:val="right"/>
        <w:rPr>
          <w:rFonts w:ascii="微软雅黑" w:eastAsia="微软雅黑" w:hAnsi="微软雅黑" w:cs="宋体" w:hint="eastAsia"/>
          <w:color w:val="4B4B4B"/>
          <w:kern w:val="0"/>
          <w:szCs w:val="21"/>
        </w:rPr>
      </w:pPr>
      <w:r w:rsidRPr="006146D2">
        <w:rPr>
          <w:rFonts w:ascii="微软雅黑" w:eastAsia="微软雅黑" w:hAnsi="微软雅黑" w:cs="宋体" w:hint="eastAsia"/>
          <w:color w:val="4B4B4B"/>
          <w:kern w:val="0"/>
          <w:sz w:val="27"/>
          <w:szCs w:val="27"/>
        </w:rPr>
        <w:t>中国高等教育学会</w:t>
      </w:r>
    </w:p>
    <w:p w14:paraId="40C6A56A" w14:textId="77777777" w:rsidR="006146D2" w:rsidRPr="006146D2" w:rsidRDefault="006146D2" w:rsidP="006146D2">
      <w:pPr>
        <w:widowControl/>
        <w:shd w:val="clear" w:color="auto" w:fill="FFFFFF"/>
        <w:spacing w:line="480" w:lineRule="auto"/>
        <w:ind w:firstLine="480"/>
        <w:jc w:val="right"/>
        <w:rPr>
          <w:rFonts w:ascii="微软雅黑" w:eastAsia="微软雅黑" w:hAnsi="微软雅黑" w:cs="宋体" w:hint="eastAsia"/>
          <w:color w:val="4B4B4B"/>
          <w:kern w:val="0"/>
          <w:szCs w:val="21"/>
        </w:rPr>
      </w:pPr>
      <w:r w:rsidRPr="006146D2">
        <w:rPr>
          <w:rFonts w:ascii="微软雅黑" w:eastAsia="微软雅黑" w:hAnsi="微软雅黑" w:cs="宋体" w:hint="eastAsia"/>
          <w:color w:val="4B4B4B"/>
          <w:kern w:val="0"/>
          <w:sz w:val="27"/>
          <w:szCs w:val="27"/>
        </w:rPr>
        <w:t>                               2021年4月30日</w:t>
      </w:r>
    </w:p>
    <w:p w14:paraId="152736AD" w14:textId="77777777" w:rsidR="000D7305" w:rsidRDefault="000D7305"/>
    <w:sectPr w:rsidR="000D730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DC1"/>
    <w:rsid w:val="000D7305"/>
    <w:rsid w:val="006146D2"/>
    <w:rsid w:val="00690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4A721"/>
  <w15:chartTrackingRefBased/>
  <w15:docId w15:val="{3726F81B-95EA-4CF2-A1E9-A5F85C9AF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90638">
      <w:bodyDiv w:val="1"/>
      <w:marLeft w:val="0"/>
      <w:marRight w:val="0"/>
      <w:marTop w:val="0"/>
      <w:marBottom w:val="0"/>
      <w:divBdr>
        <w:top w:val="none" w:sz="0" w:space="0" w:color="auto"/>
        <w:left w:val="none" w:sz="0" w:space="0" w:color="auto"/>
        <w:bottom w:val="none" w:sz="0" w:space="0" w:color="auto"/>
        <w:right w:val="none" w:sz="0" w:space="0" w:color="auto"/>
      </w:divBdr>
      <w:divsChild>
        <w:div w:id="1313876469">
          <w:marLeft w:val="0"/>
          <w:marRight w:val="0"/>
          <w:marTop w:val="0"/>
          <w:marBottom w:val="0"/>
          <w:divBdr>
            <w:top w:val="none" w:sz="0" w:space="0" w:color="auto"/>
            <w:left w:val="none" w:sz="0" w:space="0" w:color="auto"/>
            <w:bottom w:val="single" w:sz="6" w:space="13" w:color="EEEEEE"/>
            <w:right w:val="none" w:sz="0" w:space="0" w:color="auto"/>
          </w:divBdr>
          <w:divsChild>
            <w:div w:id="315764151">
              <w:marLeft w:val="0"/>
              <w:marRight w:val="0"/>
              <w:marTop w:val="225"/>
              <w:marBottom w:val="0"/>
              <w:divBdr>
                <w:top w:val="none" w:sz="0" w:space="0" w:color="auto"/>
                <w:left w:val="none" w:sz="0" w:space="0" w:color="auto"/>
                <w:bottom w:val="none" w:sz="0" w:space="0" w:color="auto"/>
                <w:right w:val="none" w:sz="0" w:space="0" w:color="auto"/>
              </w:divBdr>
            </w:div>
          </w:divsChild>
        </w:div>
        <w:div w:id="9800338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cahe.edu.cn/upload/gdjy/file/20210430/1619796978271148.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ahe.edu.cn/upload/gdjy/file/20210430/1619796978921665.doc" TargetMode="External"/><Relationship Id="rId5" Type="http://schemas.openxmlformats.org/officeDocument/2006/relationships/hyperlink" Target="https://www.cahe.edu.cn/upload/gdjy/file/20210430/1619796978558346.docx" TargetMode="External"/><Relationship Id="rId4" Type="http://schemas.openxmlformats.org/officeDocument/2006/relationships/hyperlink" Target="mailto:dwtzb@lzu.edu.cn"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255</Words>
  <Characters>1454</Characters>
  <Application>Microsoft Office Word</Application>
  <DocSecurity>0</DocSecurity>
  <Lines>12</Lines>
  <Paragraphs>3</Paragraphs>
  <ScaleCrop>false</ScaleCrop>
  <Company/>
  <LinksUpToDate>false</LinksUpToDate>
  <CharactersWithSpaces>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xiaoxi</dc:creator>
  <cp:keywords/>
  <dc:description/>
  <cp:lastModifiedBy>sun xiaoxi</cp:lastModifiedBy>
  <cp:revision>2</cp:revision>
  <dcterms:created xsi:type="dcterms:W3CDTF">2021-05-08T04:21:00Z</dcterms:created>
  <dcterms:modified xsi:type="dcterms:W3CDTF">2021-05-08T04:21:00Z</dcterms:modified>
</cp:coreProperties>
</file>